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45" w:rsidRPr="00C079E8" w:rsidRDefault="00873745" w:rsidP="00545885">
      <w:pPr>
        <w:pStyle w:val="1"/>
        <w:spacing w:beforeLines="50" w:before="120" w:afterLines="50" w:after="120" w:line="240" w:lineRule="auto"/>
        <w:jc w:val="center"/>
        <w:rPr>
          <w:rFonts w:asciiTheme="minorEastAsia" w:eastAsiaTheme="minorEastAsia" w:hAnsiTheme="minorEastAsia"/>
          <w:sz w:val="28"/>
          <w:szCs w:val="28"/>
        </w:rPr>
      </w:pPr>
      <w:r w:rsidRPr="00C079E8">
        <w:rPr>
          <w:rFonts w:asciiTheme="minorEastAsia" w:eastAsiaTheme="minorEastAsia" w:hAnsiTheme="minorEastAsia" w:hint="eastAsia"/>
          <w:sz w:val="28"/>
          <w:szCs w:val="28"/>
        </w:rPr>
        <w:t>接入层网络设备招标评分表</w:t>
      </w:r>
    </w:p>
    <w:p w:rsidR="000E161B" w:rsidRPr="00C079E8" w:rsidRDefault="000E161B" w:rsidP="0089252F">
      <w:pPr>
        <w:tabs>
          <w:tab w:val="left" w:pos="1140"/>
        </w:tabs>
        <w:spacing w:before="100" w:beforeAutospacing="1" w:after="100" w:afterAutospacing="1"/>
        <w:ind w:firstLineChars="200" w:firstLine="420"/>
        <w:outlineLvl w:val="0"/>
        <w:rPr>
          <w:rFonts w:ascii="宋体" w:hAnsi="宋体" w:cs="宋体"/>
          <w:sz w:val="21"/>
          <w:szCs w:val="21"/>
        </w:rPr>
      </w:pPr>
      <w:r w:rsidRPr="00C079E8">
        <w:rPr>
          <w:b/>
          <w:sz w:val="21"/>
          <w:szCs w:val="21"/>
        </w:rPr>
        <w:t xml:space="preserve"> </w:t>
      </w:r>
      <w:r w:rsidRPr="00C079E8">
        <w:rPr>
          <w:sz w:val="21"/>
          <w:szCs w:val="21"/>
        </w:rPr>
        <w:t>评标针对有效投标人进行价格、技术、商务方面评分，</w:t>
      </w:r>
      <w:r w:rsidRPr="00C079E8">
        <w:rPr>
          <w:rFonts w:hint="eastAsia"/>
          <w:sz w:val="21"/>
          <w:szCs w:val="21"/>
        </w:rPr>
        <w:t>总</w:t>
      </w:r>
      <w:r w:rsidRPr="00C079E8">
        <w:rPr>
          <w:sz w:val="21"/>
          <w:szCs w:val="21"/>
        </w:rPr>
        <w:t>为</w:t>
      </w:r>
      <w:r w:rsidRPr="00C079E8">
        <w:rPr>
          <w:sz w:val="21"/>
          <w:szCs w:val="21"/>
        </w:rPr>
        <w:t>100</w:t>
      </w:r>
      <w:r w:rsidRPr="00C079E8">
        <w:rPr>
          <w:sz w:val="21"/>
          <w:szCs w:val="21"/>
        </w:rPr>
        <w:t>分。</w:t>
      </w:r>
    </w:p>
    <w:tbl>
      <w:tblPr>
        <w:tblW w:w="84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1302"/>
        <w:gridCol w:w="1820"/>
        <w:gridCol w:w="4860"/>
      </w:tblGrid>
      <w:tr w:rsidR="00C079E8" w:rsidRPr="00C079E8" w:rsidTr="00363839">
        <w:trPr>
          <w:cantSplit/>
        </w:trPr>
        <w:tc>
          <w:tcPr>
            <w:tcW w:w="488" w:type="dxa"/>
            <w:shd w:val="clear" w:color="auto" w:fill="auto"/>
            <w:vAlign w:val="center"/>
          </w:tcPr>
          <w:p w:rsidR="000E0547" w:rsidRPr="00C079E8" w:rsidRDefault="000E0547" w:rsidP="0043120F">
            <w:pPr>
              <w:pStyle w:val="a5"/>
              <w:adjustRightInd w:val="0"/>
              <w:snapToGrid w:val="0"/>
              <w:ind w:leftChars="-37" w:left="-81" w:rightChars="-36" w:right="-79" w:firstLineChars="0" w:firstLine="0"/>
              <w:jc w:val="center"/>
              <w:rPr>
                <w:szCs w:val="21"/>
              </w:rPr>
            </w:pPr>
            <w:r w:rsidRPr="00C079E8">
              <w:rPr>
                <w:rFonts w:hint="eastAsia"/>
                <w:szCs w:val="21"/>
              </w:rPr>
              <w:t>序号</w:t>
            </w:r>
          </w:p>
        </w:tc>
        <w:tc>
          <w:tcPr>
            <w:tcW w:w="1302" w:type="dxa"/>
            <w:shd w:val="clear" w:color="auto" w:fill="auto"/>
            <w:vAlign w:val="center"/>
          </w:tcPr>
          <w:p w:rsidR="000E0547" w:rsidRPr="00C079E8" w:rsidRDefault="000E0547" w:rsidP="00F56A2C">
            <w:pPr>
              <w:pStyle w:val="a5"/>
              <w:adjustRightInd w:val="0"/>
              <w:snapToGrid w:val="0"/>
              <w:ind w:leftChars="-15" w:left="-33" w:rightChars="-15" w:right="-33" w:firstLineChars="0" w:firstLine="0"/>
              <w:jc w:val="center"/>
              <w:rPr>
                <w:szCs w:val="21"/>
              </w:rPr>
            </w:pPr>
            <w:r w:rsidRPr="00C079E8">
              <w:rPr>
                <w:rFonts w:hint="eastAsia"/>
                <w:szCs w:val="21"/>
              </w:rPr>
              <w:t>评分</w:t>
            </w:r>
            <w:r w:rsidRPr="00C079E8">
              <w:rPr>
                <w:szCs w:val="21"/>
              </w:rPr>
              <w:t>项目</w:t>
            </w:r>
          </w:p>
        </w:tc>
        <w:tc>
          <w:tcPr>
            <w:tcW w:w="6680" w:type="dxa"/>
            <w:gridSpan w:val="2"/>
            <w:shd w:val="clear" w:color="auto" w:fill="auto"/>
            <w:vAlign w:val="center"/>
          </w:tcPr>
          <w:p w:rsidR="000E0547" w:rsidRPr="00C079E8" w:rsidRDefault="000E0547" w:rsidP="00F56A2C">
            <w:pPr>
              <w:pStyle w:val="a5"/>
              <w:adjustRightInd w:val="0"/>
              <w:snapToGrid w:val="0"/>
              <w:ind w:leftChars="-15" w:left="-33" w:rightChars="-15" w:right="-33" w:firstLineChars="0" w:firstLine="0"/>
              <w:jc w:val="center"/>
              <w:rPr>
                <w:szCs w:val="21"/>
              </w:rPr>
            </w:pPr>
            <w:r w:rsidRPr="00C079E8">
              <w:rPr>
                <w:rFonts w:hint="eastAsia"/>
                <w:szCs w:val="21"/>
              </w:rPr>
              <w:t>评审标准</w:t>
            </w:r>
          </w:p>
        </w:tc>
      </w:tr>
      <w:tr w:rsidR="00C079E8" w:rsidRPr="00C079E8" w:rsidTr="00363839">
        <w:trPr>
          <w:cantSplit/>
          <w:trHeight w:val="1156"/>
        </w:trPr>
        <w:tc>
          <w:tcPr>
            <w:tcW w:w="488" w:type="dxa"/>
            <w:shd w:val="clear" w:color="auto" w:fill="auto"/>
            <w:vAlign w:val="center"/>
          </w:tcPr>
          <w:p w:rsidR="000E0547" w:rsidRPr="00C079E8" w:rsidRDefault="00BA704E" w:rsidP="00F56A2C">
            <w:pPr>
              <w:pStyle w:val="a5"/>
              <w:adjustRightInd w:val="0"/>
              <w:snapToGrid w:val="0"/>
              <w:ind w:leftChars="-15" w:left="-33" w:rightChars="-15" w:right="-33" w:firstLineChars="0" w:firstLine="0"/>
              <w:jc w:val="center"/>
              <w:rPr>
                <w:sz w:val="24"/>
                <w:szCs w:val="24"/>
              </w:rPr>
            </w:pPr>
            <w:r w:rsidRPr="00C079E8">
              <w:rPr>
                <w:rFonts w:hint="eastAsia"/>
                <w:sz w:val="24"/>
                <w:szCs w:val="24"/>
              </w:rPr>
              <w:t>1</w:t>
            </w:r>
          </w:p>
        </w:tc>
        <w:tc>
          <w:tcPr>
            <w:tcW w:w="1302" w:type="dxa"/>
            <w:shd w:val="clear" w:color="auto" w:fill="auto"/>
            <w:vAlign w:val="center"/>
          </w:tcPr>
          <w:p w:rsidR="000E0547" w:rsidRPr="00C079E8" w:rsidRDefault="000E0547" w:rsidP="00F56A2C">
            <w:pPr>
              <w:pStyle w:val="a5"/>
              <w:adjustRightInd w:val="0"/>
              <w:snapToGrid w:val="0"/>
              <w:ind w:leftChars="-15" w:left="-33" w:rightChars="-15" w:right="-33" w:firstLineChars="0" w:firstLine="0"/>
              <w:jc w:val="center"/>
              <w:rPr>
                <w:rFonts w:asciiTheme="minorEastAsia" w:eastAsiaTheme="minorEastAsia" w:hAnsiTheme="minorEastAsia"/>
                <w:szCs w:val="21"/>
              </w:rPr>
            </w:pPr>
            <w:r w:rsidRPr="00C079E8">
              <w:rPr>
                <w:rFonts w:asciiTheme="minorEastAsia" w:eastAsiaTheme="minorEastAsia" w:hAnsiTheme="minorEastAsia" w:hint="eastAsia"/>
                <w:szCs w:val="21"/>
              </w:rPr>
              <w:t>价格指标(</w:t>
            </w:r>
            <w:r w:rsidR="00E5397C" w:rsidRPr="00C079E8">
              <w:rPr>
                <w:rFonts w:asciiTheme="minorEastAsia" w:eastAsiaTheme="minorEastAsia" w:hAnsiTheme="minorEastAsia" w:hint="eastAsia"/>
                <w:szCs w:val="21"/>
              </w:rPr>
              <w:t>3</w:t>
            </w:r>
            <w:r w:rsidRPr="00C079E8">
              <w:rPr>
                <w:rFonts w:asciiTheme="minorEastAsia" w:eastAsiaTheme="minorEastAsia" w:hAnsiTheme="minorEastAsia" w:hint="eastAsia"/>
                <w:szCs w:val="21"/>
              </w:rPr>
              <w:t>5分)</w:t>
            </w:r>
          </w:p>
        </w:tc>
        <w:tc>
          <w:tcPr>
            <w:tcW w:w="6680" w:type="dxa"/>
            <w:gridSpan w:val="2"/>
            <w:shd w:val="clear" w:color="auto" w:fill="auto"/>
            <w:vAlign w:val="center"/>
          </w:tcPr>
          <w:p w:rsidR="000E0547" w:rsidRPr="00C079E8" w:rsidRDefault="00F56A2C" w:rsidP="00F56A2C">
            <w:pPr>
              <w:tabs>
                <w:tab w:val="left" w:pos="0"/>
                <w:tab w:val="left" w:pos="120"/>
              </w:tabs>
              <w:spacing w:after="0"/>
              <w:ind w:leftChars="-15" w:left="-33" w:rightChars="-15" w:right="-33"/>
              <w:rPr>
                <w:rFonts w:asciiTheme="minorEastAsia" w:eastAsiaTheme="minorEastAsia" w:hAnsiTheme="minorEastAsia"/>
                <w:sz w:val="21"/>
                <w:szCs w:val="21"/>
              </w:rPr>
            </w:pPr>
            <w:r w:rsidRPr="00C079E8">
              <w:rPr>
                <w:rFonts w:asciiTheme="minorEastAsia" w:eastAsiaTheme="minorEastAsia" w:hAnsiTheme="minorEastAsia" w:cs="Times New Roman" w:hint="eastAsia"/>
                <w:kern w:val="2"/>
                <w:sz w:val="21"/>
                <w:szCs w:val="21"/>
              </w:rPr>
              <w:t xml:space="preserve">   </w:t>
            </w:r>
            <w:r w:rsidR="000E0547" w:rsidRPr="00C079E8">
              <w:rPr>
                <w:rFonts w:asciiTheme="minorEastAsia" w:eastAsiaTheme="minorEastAsia" w:hAnsiTheme="minorEastAsia" w:cs="Times New Roman" w:hint="eastAsia"/>
                <w:kern w:val="2"/>
                <w:sz w:val="21"/>
                <w:szCs w:val="21"/>
              </w:rPr>
              <w:t>根据</w:t>
            </w:r>
            <w:r w:rsidR="00F77155" w:rsidRPr="00C079E8">
              <w:rPr>
                <w:rFonts w:asciiTheme="minorEastAsia" w:eastAsiaTheme="minorEastAsia" w:hAnsiTheme="minorEastAsia" w:cs="Times New Roman" w:hint="eastAsia"/>
                <w:kern w:val="2"/>
                <w:sz w:val="21"/>
                <w:szCs w:val="21"/>
              </w:rPr>
              <w:t>各</w:t>
            </w:r>
            <w:r w:rsidR="000E0547" w:rsidRPr="00C079E8">
              <w:rPr>
                <w:rFonts w:asciiTheme="minorEastAsia" w:eastAsiaTheme="minorEastAsia" w:hAnsiTheme="minorEastAsia" w:cs="Times New Roman" w:hint="eastAsia"/>
                <w:kern w:val="2"/>
                <w:sz w:val="21"/>
                <w:szCs w:val="21"/>
              </w:rPr>
              <w:t>个投标人有效投标的平均值为评标基准分，若投标人达5家及以上时，则去掉最高报价和最低报价后，取总报价平均值为评标基准价。价格分按以下公式计算：投标报价得分=（评标基准价/投标报价*35分）。</w:t>
            </w:r>
          </w:p>
        </w:tc>
      </w:tr>
      <w:tr w:rsidR="00C079E8" w:rsidRPr="00C079E8" w:rsidTr="00363839">
        <w:trPr>
          <w:cantSplit/>
          <w:trHeight w:val="704"/>
        </w:trPr>
        <w:tc>
          <w:tcPr>
            <w:tcW w:w="488" w:type="dxa"/>
            <w:shd w:val="clear" w:color="auto" w:fill="auto"/>
            <w:vAlign w:val="center"/>
          </w:tcPr>
          <w:p w:rsidR="000E0547" w:rsidRPr="00C079E8" w:rsidRDefault="00BA704E" w:rsidP="00F56A2C">
            <w:pPr>
              <w:pStyle w:val="a5"/>
              <w:adjustRightInd w:val="0"/>
              <w:snapToGrid w:val="0"/>
              <w:ind w:leftChars="-15" w:left="-33" w:rightChars="-15" w:right="-33" w:firstLineChars="0" w:firstLine="0"/>
            </w:pPr>
            <w:r w:rsidRPr="00C079E8">
              <w:rPr>
                <w:rFonts w:hint="eastAsia"/>
              </w:rPr>
              <w:t>2</w:t>
            </w:r>
          </w:p>
        </w:tc>
        <w:tc>
          <w:tcPr>
            <w:tcW w:w="1302" w:type="dxa"/>
            <w:shd w:val="clear" w:color="auto" w:fill="auto"/>
            <w:vAlign w:val="center"/>
          </w:tcPr>
          <w:p w:rsidR="00F77155" w:rsidRPr="00C079E8" w:rsidRDefault="000E0547" w:rsidP="0043120F">
            <w:pPr>
              <w:pStyle w:val="a5"/>
              <w:adjustRightInd w:val="0"/>
              <w:snapToGrid w:val="0"/>
              <w:ind w:leftChars="-25" w:left="-55" w:rightChars="-25" w:right="-55" w:firstLineChars="0" w:firstLine="0"/>
              <w:jc w:val="center"/>
            </w:pPr>
            <w:r w:rsidRPr="00C079E8">
              <w:rPr>
                <w:rFonts w:hint="eastAsia"/>
              </w:rPr>
              <w:t>产品功能技术参数</w:t>
            </w:r>
          </w:p>
          <w:p w:rsidR="000E0547" w:rsidRPr="00C079E8" w:rsidRDefault="000E0547" w:rsidP="0043120F">
            <w:pPr>
              <w:pStyle w:val="a5"/>
              <w:adjustRightInd w:val="0"/>
              <w:snapToGrid w:val="0"/>
              <w:ind w:leftChars="-25" w:left="-55" w:rightChars="-25" w:right="-55" w:firstLineChars="0" w:firstLine="0"/>
              <w:jc w:val="center"/>
            </w:pPr>
            <w:r w:rsidRPr="00C079E8">
              <w:rPr>
                <w:rFonts w:hint="eastAsia"/>
              </w:rPr>
              <w:t>(25</w:t>
            </w:r>
            <w:r w:rsidRPr="00C079E8">
              <w:rPr>
                <w:rFonts w:hint="eastAsia"/>
              </w:rPr>
              <w:t>分</w:t>
            </w:r>
            <w:r w:rsidRPr="00C079E8">
              <w:rPr>
                <w:rFonts w:hint="eastAsia"/>
              </w:rPr>
              <w:t>)</w:t>
            </w:r>
          </w:p>
        </w:tc>
        <w:tc>
          <w:tcPr>
            <w:tcW w:w="1820" w:type="dxa"/>
            <w:shd w:val="clear" w:color="auto" w:fill="auto"/>
            <w:vAlign w:val="center"/>
          </w:tcPr>
          <w:p w:rsidR="000E0547" w:rsidRPr="00C079E8" w:rsidRDefault="000E0547" w:rsidP="0043120F">
            <w:pPr>
              <w:pStyle w:val="a5"/>
              <w:adjustRightInd w:val="0"/>
              <w:snapToGrid w:val="0"/>
              <w:ind w:leftChars="-15" w:left="-33" w:rightChars="-15" w:right="-33" w:firstLineChars="0" w:firstLine="0"/>
              <w:rPr>
                <w:rFonts w:asciiTheme="minorEastAsia" w:eastAsiaTheme="minorEastAsia" w:hAnsiTheme="minorEastAsia"/>
              </w:rPr>
            </w:pPr>
            <w:r w:rsidRPr="00C079E8">
              <w:rPr>
                <w:rFonts w:asciiTheme="minorEastAsia" w:eastAsiaTheme="minorEastAsia" w:hAnsiTheme="minorEastAsia" w:hint="eastAsia"/>
              </w:rPr>
              <w:t>实质</w:t>
            </w:r>
            <w:r w:rsidRPr="00C079E8">
              <w:rPr>
                <w:rFonts w:asciiTheme="minorEastAsia" w:eastAsiaTheme="minorEastAsia" w:hAnsiTheme="minorEastAsia"/>
              </w:rPr>
              <w:t>性响应标书</w:t>
            </w:r>
            <w:r w:rsidRPr="00C079E8">
              <w:rPr>
                <w:rFonts w:asciiTheme="minorEastAsia" w:eastAsiaTheme="minorEastAsia" w:hAnsiTheme="minorEastAsia" w:hint="eastAsia"/>
              </w:rPr>
              <w:t>满足程度</w:t>
            </w:r>
            <w:r w:rsidRPr="00C079E8">
              <w:rPr>
                <w:rFonts w:asciiTheme="minorEastAsia" w:eastAsiaTheme="minorEastAsia" w:hAnsiTheme="minorEastAsia"/>
              </w:rPr>
              <w:t>（25</w:t>
            </w:r>
            <w:r w:rsidRPr="00C079E8">
              <w:rPr>
                <w:rFonts w:asciiTheme="minorEastAsia" w:eastAsiaTheme="minorEastAsia" w:hAnsiTheme="minorEastAsia" w:hint="eastAsia"/>
              </w:rPr>
              <w:t>分</w:t>
            </w:r>
            <w:r w:rsidRPr="00C079E8">
              <w:rPr>
                <w:rFonts w:asciiTheme="minorEastAsia" w:eastAsiaTheme="minorEastAsia" w:hAnsiTheme="minorEastAsia"/>
              </w:rPr>
              <w:t>）</w:t>
            </w:r>
          </w:p>
        </w:tc>
        <w:tc>
          <w:tcPr>
            <w:tcW w:w="4860" w:type="dxa"/>
            <w:shd w:val="clear" w:color="auto" w:fill="auto"/>
            <w:vAlign w:val="center"/>
          </w:tcPr>
          <w:p w:rsidR="000E0547" w:rsidRPr="00C079E8" w:rsidRDefault="000E0547" w:rsidP="00F56A2C">
            <w:pPr>
              <w:pStyle w:val="a5"/>
              <w:adjustRightInd w:val="0"/>
              <w:snapToGrid w:val="0"/>
              <w:ind w:leftChars="-15" w:left="-33" w:rightChars="-15" w:right="-33" w:firstLineChars="0" w:firstLine="0"/>
            </w:pPr>
            <w:r w:rsidRPr="00C079E8">
              <w:rPr>
                <w:rFonts w:hint="eastAsia"/>
              </w:rPr>
              <w:t>满足招标参数得</w:t>
            </w:r>
            <w:r w:rsidRPr="00C079E8">
              <w:rPr>
                <w:rFonts w:hint="eastAsia"/>
              </w:rPr>
              <w:t xml:space="preserve"> 20</w:t>
            </w:r>
            <w:r w:rsidRPr="00C079E8">
              <w:rPr>
                <w:rFonts w:hint="eastAsia"/>
              </w:rPr>
              <w:t>分，有</w:t>
            </w:r>
            <w:r w:rsidRPr="00C079E8">
              <w:t>负偏离</w:t>
            </w:r>
            <w:r w:rsidRPr="00C079E8">
              <w:rPr>
                <w:rFonts w:hint="eastAsia"/>
              </w:rPr>
              <w:t>不</w:t>
            </w:r>
            <w:r w:rsidRPr="00C079E8">
              <w:t>得分</w:t>
            </w:r>
            <w:r w:rsidRPr="00C079E8">
              <w:rPr>
                <w:rFonts w:hint="eastAsia"/>
              </w:rPr>
              <w:t>。设备性正</w:t>
            </w:r>
            <w:r w:rsidRPr="00C079E8">
              <w:t>偏离每项计</w:t>
            </w:r>
            <w:r w:rsidRPr="00C079E8">
              <w:t>1</w:t>
            </w:r>
            <w:r w:rsidRPr="00C079E8">
              <w:rPr>
                <w:rFonts w:hint="eastAsia"/>
              </w:rPr>
              <w:t>分</w:t>
            </w:r>
            <w:r w:rsidRPr="00C079E8">
              <w:t>，</w:t>
            </w:r>
            <w:r w:rsidRPr="00C079E8">
              <w:rPr>
                <w:rFonts w:hint="eastAsia"/>
              </w:rPr>
              <w:t>最高</w:t>
            </w:r>
            <w:r w:rsidRPr="00C079E8">
              <w:t>计</w:t>
            </w:r>
            <w:r w:rsidRPr="00C079E8">
              <w:t>5</w:t>
            </w:r>
            <w:r w:rsidRPr="00C079E8">
              <w:rPr>
                <w:rFonts w:hint="eastAsia"/>
              </w:rPr>
              <w:t>分。</w:t>
            </w:r>
          </w:p>
        </w:tc>
      </w:tr>
      <w:tr w:rsidR="00C079E8" w:rsidRPr="00C079E8" w:rsidTr="00363839">
        <w:trPr>
          <w:cantSplit/>
          <w:trHeight w:val="1013"/>
        </w:trPr>
        <w:tc>
          <w:tcPr>
            <w:tcW w:w="488" w:type="dxa"/>
            <w:shd w:val="clear" w:color="auto" w:fill="auto"/>
            <w:vAlign w:val="center"/>
          </w:tcPr>
          <w:p w:rsidR="000E0547" w:rsidRPr="00C079E8" w:rsidRDefault="00BA704E" w:rsidP="00F56A2C">
            <w:pPr>
              <w:pStyle w:val="a5"/>
              <w:adjustRightInd w:val="0"/>
              <w:snapToGrid w:val="0"/>
              <w:ind w:leftChars="-15" w:left="-33" w:rightChars="-15" w:right="-33" w:firstLineChars="0" w:firstLine="0"/>
            </w:pPr>
            <w:r w:rsidRPr="00C079E8">
              <w:rPr>
                <w:rFonts w:hint="eastAsia"/>
              </w:rPr>
              <w:t>3</w:t>
            </w:r>
          </w:p>
        </w:tc>
        <w:tc>
          <w:tcPr>
            <w:tcW w:w="1302" w:type="dxa"/>
            <w:shd w:val="clear" w:color="auto" w:fill="auto"/>
            <w:vAlign w:val="center"/>
          </w:tcPr>
          <w:p w:rsidR="00F77155" w:rsidRPr="00C079E8" w:rsidRDefault="000E0547" w:rsidP="0043120F">
            <w:pPr>
              <w:pStyle w:val="a5"/>
              <w:adjustRightInd w:val="0"/>
              <w:snapToGrid w:val="0"/>
              <w:ind w:leftChars="-25" w:left="-55" w:rightChars="-25" w:right="-55" w:firstLineChars="0" w:firstLine="0"/>
              <w:jc w:val="center"/>
            </w:pPr>
            <w:r w:rsidRPr="00C079E8">
              <w:rPr>
                <w:rFonts w:hint="eastAsia"/>
              </w:rPr>
              <w:t>产品口碑</w:t>
            </w:r>
          </w:p>
          <w:p w:rsidR="000E0547" w:rsidRPr="00C079E8" w:rsidRDefault="000E0547" w:rsidP="0043120F">
            <w:pPr>
              <w:pStyle w:val="a5"/>
              <w:adjustRightInd w:val="0"/>
              <w:snapToGrid w:val="0"/>
              <w:ind w:leftChars="-25" w:left="-55" w:rightChars="-25" w:right="-55" w:firstLineChars="0" w:firstLine="0"/>
              <w:jc w:val="center"/>
            </w:pPr>
            <w:r w:rsidRPr="00CC7A77">
              <w:rPr>
                <w:rFonts w:hint="eastAsia"/>
                <w:color w:val="FF0000"/>
              </w:rPr>
              <w:t>(</w:t>
            </w:r>
            <w:r w:rsidR="007039C6" w:rsidRPr="00CC7A77">
              <w:rPr>
                <w:rFonts w:hint="eastAsia"/>
                <w:color w:val="FF0000"/>
              </w:rPr>
              <w:t>8</w:t>
            </w:r>
            <w:r w:rsidRPr="00CC7A77">
              <w:rPr>
                <w:rFonts w:hint="eastAsia"/>
                <w:color w:val="FF0000"/>
              </w:rPr>
              <w:t>分</w:t>
            </w:r>
            <w:r w:rsidRPr="00CC7A77">
              <w:rPr>
                <w:rFonts w:hint="eastAsia"/>
                <w:color w:val="FF0000"/>
              </w:rPr>
              <w:t>)</w:t>
            </w:r>
          </w:p>
        </w:tc>
        <w:tc>
          <w:tcPr>
            <w:tcW w:w="1820" w:type="dxa"/>
            <w:shd w:val="clear" w:color="auto" w:fill="auto"/>
            <w:vAlign w:val="center"/>
          </w:tcPr>
          <w:p w:rsidR="000E0547" w:rsidRPr="00C079E8" w:rsidRDefault="000E0547" w:rsidP="0043120F">
            <w:pPr>
              <w:pStyle w:val="a5"/>
              <w:adjustRightInd w:val="0"/>
              <w:snapToGrid w:val="0"/>
              <w:ind w:leftChars="-15" w:left="-33" w:rightChars="-15" w:right="-33" w:firstLineChars="0" w:firstLine="0"/>
              <w:rPr>
                <w:rFonts w:asciiTheme="minorEastAsia" w:eastAsiaTheme="minorEastAsia" w:hAnsiTheme="minorEastAsia"/>
              </w:rPr>
            </w:pPr>
            <w:r w:rsidRPr="00C079E8">
              <w:rPr>
                <w:rFonts w:asciiTheme="minorEastAsia" w:eastAsiaTheme="minorEastAsia" w:hAnsiTheme="minorEastAsia" w:hint="eastAsia"/>
              </w:rPr>
              <w:t>所投产品市场反馈情况（提供相应证明材料）</w:t>
            </w:r>
            <w:bookmarkStart w:id="0" w:name="_GoBack"/>
            <w:r w:rsidRPr="00CC7A77">
              <w:rPr>
                <w:rFonts w:asciiTheme="minorEastAsia" w:eastAsiaTheme="minorEastAsia" w:hAnsiTheme="minorEastAsia" w:hint="eastAsia"/>
                <w:color w:val="FF0000"/>
              </w:rPr>
              <w:t>（</w:t>
            </w:r>
            <w:r w:rsidR="007039C6" w:rsidRPr="00CC7A77">
              <w:rPr>
                <w:rFonts w:asciiTheme="minorEastAsia" w:eastAsiaTheme="minorEastAsia" w:hAnsiTheme="minorEastAsia" w:hint="eastAsia"/>
                <w:color w:val="FF0000"/>
              </w:rPr>
              <w:t>8</w:t>
            </w:r>
            <w:r w:rsidRPr="00CC7A77">
              <w:rPr>
                <w:rFonts w:asciiTheme="minorEastAsia" w:eastAsiaTheme="minorEastAsia" w:hAnsiTheme="minorEastAsia" w:hint="eastAsia"/>
                <w:color w:val="FF0000"/>
              </w:rPr>
              <w:t>分）</w:t>
            </w:r>
            <w:bookmarkEnd w:id="0"/>
          </w:p>
        </w:tc>
        <w:tc>
          <w:tcPr>
            <w:tcW w:w="4860" w:type="dxa"/>
            <w:shd w:val="clear" w:color="auto" w:fill="auto"/>
            <w:vAlign w:val="center"/>
          </w:tcPr>
          <w:p w:rsidR="000E0547" w:rsidRPr="00C079E8" w:rsidRDefault="000E0547" w:rsidP="00F56A2C">
            <w:pPr>
              <w:pStyle w:val="a5"/>
              <w:adjustRightInd w:val="0"/>
              <w:snapToGrid w:val="0"/>
              <w:ind w:leftChars="-15" w:left="-33" w:rightChars="-15" w:right="-33" w:firstLineChars="0" w:firstLine="0"/>
            </w:pPr>
            <w:r w:rsidRPr="00C079E8">
              <w:rPr>
                <w:rFonts w:hint="eastAsia"/>
              </w:rPr>
              <w:t>根据所投产品的品牌影响力、市场占有率（同行业为主）、现有用户的反馈情况综合打分。</w:t>
            </w:r>
          </w:p>
        </w:tc>
      </w:tr>
      <w:tr w:rsidR="00C079E8" w:rsidRPr="00C079E8" w:rsidTr="00363839">
        <w:trPr>
          <w:cantSplit/>
          <w:trHeight w:val="650"/>
        </w:trPr>
        <w:tc>
          <w:tcPr>
            <w:tcW w:w="488" w:type="dxa"/>
            <w:vMerge w:val="restart"/>
            <w:shd w:val="clear" w:color="auto" w:fill="auto"/>
            <w:vAlign w:val="center"/>
          </w:tcPr>
          <w:p w:rsidR="000E0547" w:rsidRPr="00C079E8" w:rsidRDefault="00BA704E" w:rsidP="00F56A2C">
            <w:pPr>
              <w:pStyle w:val="a5"/>
              <w:adjustRightInd w:val="0"/>
              <w:snapToGrid w:val="0"/>
              <w:ind w:leftChars="-15" w:left="-33" w:rightChars="-15" w:right="-33" w:firstLineChars="0" w:firstLine="0"/>
            </w:pPr>
            <w:r w:rsidRPr="00C079E8">
              <w:rPr>
                <w:rFonts w:hint="eastAsia"/>
              </w:rPr>
              <w:t>4</w:t>
            </w:r>
          </w:p>
        </w:tc>
        <w:tc>
          <w:tcPr>
            <w:tcW w:w="1302" w:type="dxa"/>
            <w:vMerge w:val="restart"/>
            <w:shd w:val="clear" w:color="auto" w:fill="auto"/>
            <w:vAlign w:val="center"/>
          </w:tcPr>
          <w:p w:rsidR="000E0547" w:rsidRPr="00C079E8" w:rsidRDefault="000E0547" w:rsidP="0043120F">
            <w:pPr>
              <w:pStyle w:val="a5"/>
              <w:adjustRightInd w:val="0"/>
              <w:snapToGrid w:val="0"/>
              <w:ind w:leftChars="-25" w:left="-55" w:rightChars="-25" w:right="-55" w:firstLineChars="0" w:firstLine="0"/>
              <w:jc w:val="center"/>
            </w:pPr>
            <w:r w:rsidRPr="00C079E8">
              <w:rPr>
                <w:rFonts w:hint="eastAsia"/>
              </w:rPr>
              <w:t>售后服务承诺</w:t>
            </w:r>
            <w:r w:rsidRPr="00C079E8">
              <w:rPr>
                <w:rFonts w:hint="eastAsia"/>
              </w:rPr>
              <w:t>(15</w:t>
            </w:r>
            <w:r w:rsidRPr="00C079E8">
              <w:rPr>
                <w:rFonts w:hint="eastAsia"/>
              </w:rPr>
              <w:t>分</w:t>
            </w:r>
            <w:r w:rsidRPr="00C079E8">
              <w:rPr>
                <w:rFonts w:hint="eastAsia"/>
              </w:rPr>
              <w:t>)</w:t>
            </w:r>
          </w:p>
        </w:tc>
        <w:tc>
          <w:tcPr>
            <w:tcW w:w="1820" w:type="dxa"/>
            <w:shd w:val="clear" w:color="auto" w:fill="auto"/>
            <w:vAlign w:val="center"/>
          </w:tcPr>
          <w:p w:rsidR="000E0547" w:rsidRPr="00C079E8" w:rsidRDefault="000E0547" w:rsidP="0043120F">
            <w:pPr>
              <w:pStyle w:val="a5"/>
              <w:adjustRightInd w:val="0"/>
              <w:snapToGrid w:val="0"/>
              <w:ind w:leftChars="-15" w:left="-33" w:rightChars="-15" w:right="-33" w:firstLineChars="0" w:firstLine="0"/>
              <w:rPr>
                <w:rFonts w:asciiTheme="minorEastAsia" w:eastAsiaTheme="minorEastAsia" w:hAnsiTheme="minorEastAsia"/>
              </w:rPr>
            </w:pPr>
            <w:r w:rsidRPr="00C079E8">
              <w:rPr>
                <w:rFonts w:asciiTheme="minorEastAsia" w:eastAsiaTheme="minorEastAsia" w:hAnsiTheme="minorEastAsia" w:hint="eastAsia"/>
              </w:rPr>
              <w:t>质保期（7分）</w:t>
            </w:r>
          </w:p>
        </w:tc>
        <w:tc>
          <w:tcPr>
            <w:tcW w:w="4860" w:type="dxa"/>
            <w:shd w:val="clear" w:color="auto" w:fill="auto"/>
            <w:vAlign w:val="center"/>
          </w:tcPr>
          <w:p w:rsidR="000E0547" w:rsidRPr="00C079E8" w:rsidRDefault="000E0547" w:rsidP="00F56A2C">
            <w:pPr>
              <w:pStyle w:val="a5"/>
              <w:adjustRightInd w:val="0"/>
              <w:snapToGrid w:val="0"/>
              <w:ind w:leftChars="-15" w:left="-33" w:rightChars="-15" w:right="-33" w:firstLineChars="0" w:firstLine="0"/>
            </w:pPr>
            <w:r w:rsidRPr="00C079E8">
              <w:rPr>
                <w:rFonts w:hint="eastAsia"/>
              </w:rPr>
              <w:t>质保期</w:t>
            </w:r>
            <w:r w:rsidRPr="00C079E8">
              <w:rPr>
                <w:rFonts w:hint="eastAsia"/>
              </w:rPr>
              <w:t>7</w:t>
            </w:r>
            <w:r w:rsidRPr="00C079E8">
              <w:rPr>
                <w:rFonts w:hint="eastAsia"/>
              </w:rPr>
              <w:t>分</w:t>
            </w:r>
            <w:r w:rsidRPr="00C079E8">
              <w:t>。</w:t>
            </w:r>
            <w:r w:rsidRPr="00C079E8">
              <w:rPr>
                <w:rFonts w:hint="eastAsia"/>
              </w:rPr>
              <w:t>3</w:t>
            </w:r>
            <w:r w:rsidRPr="00C079E8">
              <w:rPr>
                <w:rFonts w:hint="eastAsia"/>
              </w:rPr>
              <w:t>年质保得</w:t>
            </w:r>
            <w:r w:rsidRPr="00C079E8">
              <w:rPr>
                <w:rFonts w:hint="eastAsia"/>
              </w:rPr>
              <w:t xml:space="preserve"> 5</w:t>
            </w:r>
            <w:r w:rsidRPr="00C079E8">
              <w:rPr>
                <w:rFonts w:hint="eastAsia"/>
              </w:rPr>
              <w:t>分，每超</w:t>
            </w:r>
            <w:r w:rsidRPr="00C079E8">
              <w:rPr>
                <w:rFonts w:hint="eastAsia"/>
              </w:rPr>
              <w:t>1</w:t>
            </w:r>
            <w:r w:rsidRPr="00C079E8">
              <w:rPr>
                <w:rFonts w:hint="eastAsia"/>
              </w:rPr>
              <w:t>年加</w:t>
            </w:r>
            <w:r w:rsidRPr="00C079E8">
              <w:rPr>
                <w:rFonts w:hint="eastAsia"/>
              </w:rPr>
              <w:t>1</w:t>
            </w:r>
            <w:r w:rsidRPr="00C079E8">
              <w:rPr>
                <w:rFonts w:hint="eastAsia"/>
              </w:rPr>
              <w:t>分，</w:t>
            </w:r>
            <w:r w:rsidRPr="00C079E8">
              <w:t>最高为</w:t>
            </w:r>
            <w:r w:rsidRPr="00C079E8">
              <w:t>7</w:t>
            </w:r>
            <w:r w:rsidRPr="00C079E8">
              <w:rPr>
                <w:rFonts w:hint="eastAsia"/>
              </w:rPr>
              <w:t>分</w:t>
            </w:r>
            <w:r w:rsidRPr="00C079E8">
              <w:t>。</w:t>
            </w:r>
          </w:p>
        </w:tc>
      </w:tr>
      <w:tr w:rsidR="00C079E8" w:rsidRPr="00C079E8" w:rsidTr="00363839">
        <w:trPr>
          <w:cantSplit/>
          <w:trHeight w:val="832"/>
        </w:trPr>
        <w:tc>
          <w:tcPr>
            <w:tcW w:w="488" w:type="dxa"/>
            <w:vMerge/>
            <w:shd w:val="clear" w:color="auto" w:fill="auto"/>
            <w:vAlign w:val="center"/>
          </w:tcPr>
          <w:p w:rsidR="000E0547" w:rsidRPr="00C079E8" w:rsidRDefault="000E0547" w:rsidP="00F56A2C">
            <w:pPr>
              <w:pStyle w:val="a5"/>
              <w:adjustRightInd w:val="0"/>
              <w:snapToGrid w:val="0"/>
              <w:ind w:leftChars="-15" w:left="-33" w:rightChars="-15" w:right="-33" w:firstLineChars="0" w:firstLine="0"/>
            </w:pPr>
          </w:p>
        </w:tc>
        <w:tc>
          <w:tcPr>
            <w:tcW w:w="1302" w:type="dxa"/>
            <w:vMerge/>
            <w:shd w:val="clear" w:color="auto" w:fill="auto"/>
            <w:vAlign w:val="center"/>
          </w:tcPr>
          <w:p w:rsidR="000E0547" w:rsidRPr="00C079E8" w:rsidRDefault="000E0547" w:rsidP="0043120F">
            <w:pPr>
              <w:pStyle w:val="a5"/>
              <w:adjustRightInd w:val="0"/>
              <w:snapToGrid w:val="0"/>
              <w:ind w:leftChars="-25" w:left="-55" w:rightChars="-25" w:right="-55" w:firstLineChars="0" w:firstLine="0"/>
              <w:jc w:val="center"/>
            </w:pPr>
          </w:p>
        </w:tc>
        <w:tc>
          <w:tcPr>
            <w:tcW w:w="1820" w:type="dxa"/>
            <w:shd w:val="clear" w:color="auto" w:fill="auto"/>
            <w:vAlign w:val="center"/>
          </w:tcPr>
          <w:p w:rsidR="000E0547" w:rsidRPr="00C079E8" w:rsidRDefault="000E0547" w:rsidP="0043120F">
            <w:pPr>
              <w:pStyle w:val="a5"/>
              <w:adjustRightInd w:val="0"/>
              <w:snapToGrid w:val="0"/>
              <w:ind w:leftChars="-15" w:left="-33" w:rightChars="-15" w:right="-33" w:firstLineChars="0" w:firstLine="0"/>
              <w:rPr>
                <w:rFonts w:asciiTheme="minorEastAsia" w:eastAsiaTheme="minorEastAsia" w:hAnsiTheme="minorEastAsia"/>
              </w:rPr>
            </w:pPr>
            <w:r w:rsidRPr="00C079E8">
              <w:rPr>
                <w:rFonts w:asciiTheme="minorEastAsia" w:eastAsiaTheme="minorEastAsia" w:hAnsiTheme="minorEastAsia" w:hint="eastAsia"/>
              </w:rPr>
              <w:t>服务体系（4分）</w:t>
            </w:r>
          </w:p>
        </w:tc>
        <w:tc>
          <w:tcPr>
            <w:tcW w:w="4860" w:type="dxa"/>
            <w:shd w:val="clear" w:color="auto" w:fill="auto"/>
            <w:vAlign w:val="center"/>
          </w:tcPr>
          <w:p w:rsidR="000E0547" w:rsidRPr="00C079E8" w:rsidRDefault="000E0547" w:rsidP="00F56A2C">
            <w:pPr>
              <w:pStyle w:val="a5"/>
              <w:adjustRightInd w:val="0"/>
              <w:snapToGrid w:val="0"/>
              <w:ind w:leftChars="-15" w:left="-33" w:rightChars="-15" w:right="-33" w:firstLineChars="0" w:firstLine="0"/>
            </w:pPr>
            <w:r w:rsidRPr="00C079E8">
              <w:rPr>
                <w:rFonts w:hint="eastAsia"/>
              </w:rPr>
              <w:t>根据投标人在泰州周边地区有无服务网点及其数量、服务响应时间以及现有用户服务反馈情况等综合评定。</w:t>
            </w:r>
          </w:p>
        </w:tc>
      </w:tr>
      <w:tr w:rsidR="00C079E8" w:rsidRPr="00C079E8" w:rsidTr="00363839">
        <w:trPr>
          <w:cantSplit/>
          <w:trHeight w:val="702"/>
        </w:trPr>
        <w:tc>
          <w:tcPr>
            <w:tcW w:w="488" w:type="dxa"/>
            <w:vMerge/>
            <w:shd w:val="clear" w:color="auto" w:fill="auto"/>
            <w:vAlign w:val="center"/>
          </w:tcPr>
          <w:p w:rsidR="000E0547" w:rsidRPr="00C079E8" w:rsidRDefault="000E0547" w:rsidP="00F56A2C">
            <w:pPr>
              <w:pStyle w:val="a5"/>
              <w:adjustRightInd w:val="0"/>
              <w:snapToGrid w:val="0"/>
              <w:ind w:leftChars="-15" w:left="-33" w:rightChars="-15" w:right="-33" w:firstLineChars="0" w:firstLine="0"/>
            </w:pPr>
          </w:p>
        </w:tc>
        <w:tc>
          <w:tcPr>
            <w:tcW w:w="1302" w:type="dxa"/>
            <w:vMerge/>
            <w:shd w:val="clear" w:color="auto" w:fill="auto"/>
            <w:vAlign w:val="center"/>
          </w:tcPr>
          <w:p w:rsidR="000E0547" w:rsidRPr="00C079E8" w:rsidRDefault="000E0547" w:rsidP="0043120F">
            <w:pPr>
              <w:pStyle w:val="a5"/>
              <w:adjustRightInd w:val="0"/>
              <w:snapToGrid w:val="0"/>
              <w:ind w:leftChars="-25" w:left="-55" w:rightChars="-25" w:right="-55" w:firstLineChars="0" w:firstLine="0"/>
              <w:jc w:val="center"/>
            </w:pPr>
          </w:p>
        </w:tc>
        <w:tc>
          <w:tcPr>
            <w:tcW w:w="1820" w:type="dxa"/>
            <w:shd w:val="clear" w:color="auto" w:fill="auto"/>
            <w:vAlign w:val="center"/>
          </w:tcPr>
          <w:p w:rsidR="000E0547" w:rsidRPr="00C079E8" w:rsidRDefault="000E0547" w:rsidP="0043120F">
            <w:pPr>
              <w:pStyle w:val="a5"/>
              <w:adjustRightInd w:val="0"/>
              <w:snapToGrid w:val="0"/>
              <w:ind w:leftChars="-15" w:left="-33" w:rightChars="-15" w:right="-33" w:firstLineChars="0" w:firstLine="0"/>
              <w:rPr>
                <w:rFonts w:asciiTheme="minorEastAsia" w:eastAsiaTheme="minorEastAsia" w:hAnsiTheme="minorEastAsia"/>
              </w:rPr>
            </w:pPr>
            <w:r w:rsidRPr="00C079E8">
              <w:rPr>
                <w:rFonts w:asciiTheme="minorEastAsia" w:eastAsiaTheme="minorEastAsia" w:hAnsiTheme="minorEastAsia"/>
              </w:rPr>
              <w:t>产品安装调试、技术培训支持（4</w:t>
            </w:r>
            <w:r w:rsidRPr="00C079E8">
              <w:rPr>
                <w:rFonts w:asciiTheme="minorEastAsia" w:eastAsiaTheme="minorEastAsia" w:hAnsiTheme="minorEastAsia" w:hint="eastAsia"/>
              </w:rPr>
              <w:t>分</w:t>
            </w:r>
            <w:r w:rsidRPr="00C079E8">
              <w:rPr>
                <w:rFonts w:asciiTheme="minorEastAsia" w:eastAsiaTheme="minorEastAsia" w:hAnsiTheme="minorEastAsia"/>
              </w:rPr>
              <w:t>）</w:t>
            </w:r>
          </w:p>
        </w:tc>
        <w:tc>
          <w:tcPr>
            <w:tcW w:w="4860" w:type="dxa"/>
            <w:shd w:val="clear" w:color="auto" w:fill="auto"/>
            <w:vAlign w:val="center"/>
          </w:tcPr>
          <w:p w:rsidR="000E0547" w:rsidRPr="00C079E8" w:rsidRDefault="000E0547" w:rsidP="00F56A2C">
            <w:pPr>
              <w:pStyle w:val="a5"/>
              <w:adjustRightInd w:val="0"/>
              <w:snapToGrid w:val="0"/>
              <w:ind w:leftChars="-15" w:left="-33" w:rightChars="-15" w:right="-33" w:firstLineChars="0" w:firstLine="0"/>
            </w:pPr>
            <w:r w:rsidRPr="00C079E8">
              <w:t>承诺根据工作需要提供相关培训及测评后的技术支持工作</w:t>
            </w:r>
            <w:r w:rsidRPr="00C079E8">
              <w:rPr>
                <w:rFonts w:hint="eastAsia"/>
              </w:rPr>
              <w:t>。本项共</w:t>
            </w:r>
            <w:r w:rsidRPr="00C079E8">
              <w:rPr>
                <w:rFonts w:hint="eastAsia"/>
              </w:rPr>
              <w:t>4</w:t>
            </w:r>
            <w:r w:rsidRPr="00C079E8">
              <w:rPr>
                <w:rFonts w:hint="eastAsia"/>
              </w:rPr>
              <w:t>分，不</w:t>
            </w:r>
            <w:r w:rsidRPr="00C079E8">
              <w:t>承诺不得分。</w:t>
            </w:r>
          </w:p>
        </w:tc>
      </w:tr>
      <w:tr w:rsidR="00C079E8" w:rsidRPr="00C079E8" w:rsidTr="00363839">
        <w:trPr>
          <w:cantSplit/>
          <w:trHeight w:val="545"/>
        </w:trPr>
        <w:tc>
          <w:tcPr>
            <w:tcW w:w="488" w:type="dxa"/>
            <w:vMerge w:val="restart"/>
            <w:shd w:val="clear" w:color="auto" w:fill="auto"/>
            <w:vAlign w:val="center"/>
          </w:tcPr>
          <w:p w:rsidR="000E0547" w:rsidRPr="00C079E8" w:rsidRDefault="00BA704E" w:rsidP="00F56A2C">
            <w:pPr>
              <w:pStyle w:val="a5"/>
              <w:adjustRightInd w:val="0"/>
              <w:snapToGrid w:val="0"/>
              <w:ind w:leftChars="-15" w:left="-33" w:rightChars="-15" w:right="-33" w:firstLineChars="0" w:firstLine="0"/>
            </w:pPr>
            <w:r w:rsidRPr="00C079E8">
              <w:rPr>
                <w:rFonts w:hint="eastAsia"/>
              </w:rPr>
              <w:t>5</w:t>
            </w:r>
          </w:p>
        </w:tc>
        <w:tc>
          <w:tcPr>
            <w:tcW w:w="1302" w:type="dxa"/>
            <w:vMerge w:val="restart"/>
            <w:shd w:val="clear" w:color="auto" w:fill="auto"/>
            <w:vAlign w:val="center"/>
          </w:tcPr>
          <w:p w:rsidR="000E0547" w:rsidRPr="00CC7A77" w:rsidRDefault="000E0547" w:rsidP="0043120F">
            <w:pPr>
              <w:pStyle w:val="a5"/>
              <w:adjustRightInd w:val="0"/>
              <w:snapToGrid w:val="0"/>
              <w:ind w:leftChars="-25" w:left="-55" w:rightChars="-25" w:right="-55" w:firstLineChars="0" w:firstLine="0"/>
              <w:jc w:val="center"/>
              <w:rPr>
                <w:color w:val="FF0000"/>
              </w:rPr>
            </w:pPr>
            <w:r w:rsidRPr="00CC7A77">
              <w:rPr>
                <w:rFonts w:hint="eastAsia"/>
                <w:color w:val="FF0000"/>
              </w:rPr>
              <w:t>投</w:t>
            </w:r>
            <w:r w:rsidRPr="00CC7A77">
              <w:rPr>
                <w:color w:val="FF0000"/>
              </w:rPr>
              <w:t>标人</w:t>
            </w:r>
            <w:r w:rsidRPr="00CC7A77">
              <w:rPr>
                <w:rFonts w:hint="eastAsia"/>
                <w:color w:val="FF0000"/>
              </w:rPr>
              <w:t>资质</w:t>
            </w:r>
            <w:r w:rsidRPr="00CC7A77">
              <w:rPr>
                <w:color w:val="FF0000"/>
              </w:rPr>
              <w:t>与业绩</w:t>
            </w:r>
            <w:r w:rsidRPr="00CC7A77">
              <w:rPr>
                <w:rFonts w:hint="eastAsia"/>
                <w:color w:val="FF0000"/>
              </w:rPr>
              <w:t>(1</w:t>
            </w:r>
            <w:r w:rsidR="007039C6" w:rsidRPr="00CC7A77">
              <w:rPr>
                <w:rFonts w:hint="eastAsia"/>
                <w:color w:val="FF0000"/>
              </w:rPr>
              <w:t>4</w:t>
            </w:r>
            <w:r w:rsidRPr="00CC7A77">
              <w:rPr>
                <w:rFonts w:hint="eastAsia"/>
                <w:color w:val="FF0000"/>
              </w:rPr>
              <w:t>)</w:t>
            </w:r>
          </w:p>
        </w:tc>
        <w:tc>
          <w:tcPr>
            <w:tcW w:w="1820" w:type="dxa"/>
            <w:shd w:val="clear" w:color="auto" w:fill="auto"/>
            <w:vAlign w:val="center"/>
          </w:tcPr>
          <w:p w:rsidR="000E0547" w:rsidRPr="00CC7A77" w:rsidRDefault="000E0547" w:rsidP="0043120F">
            <w:pPr>
              <w:pStyle w:val="a5"/>
              <w:adjustRightInd w:val="0"/>
              <w:snapToGrid w:val="0"/>
              <w:ind w:leftChars="-15" w:left="-33" w:rightChars="-15" w:right="-33" w:firstLineChars="0" w:firstLine="0"/>
              <w:rPr>
                <w:rFonts w:asciiTheme="minorEastAsia" w:eastAsiaTheme="minorEastAsia" w:hAnsiTheme="minorEastAsia"/>
                <w:color w:val="FF0000"/>
              </w:rPr>
            </w:pPr>
            <w:r w:rsidRPr="00CC7A77">
              <w:rPr>
                <w:rFonts w:asciiTheme="minorEastAsia" w:eastAsiaTheme="minorEastAsia" w:hAnsiTheme="minorEastAsia" w:hint="eastAsia"/>
                <w:color w:val="FF0000"/>
              </w:rPr>
              <w:t>综合实力（</w:t>
            </w:r>
            <w:r w:rsidR="00C0169A" w:rsidRPr="00CC7A77">
              <w:rPr>
                <w:rFonts w:asciiTheme="minorEastAsia" w:eastAsiaTheme="minorEastAsia" w:hAnsiTheme="minorEastAsia" w:hint="eastAsia"/>
                <w:color w:val="FF0000"/>
              </w:rPr>
              <w:t>2</w:t>
            </w:r>
            <w:r w:rsidRPr="00CC7A77">
              <w:rPr>
                <w:rFonts w:asciiTheme="minorEastAsia" w:eastAsiaTheme="minorEastAsia" w:hAnsiTheme="minorEastAsia" w:hint="eastAsia"/>
                <w:color w:val="FF0000"/>
              </w:rPr>
              <w:t>分）</w:t>
            </w:r>
          </w:p>
        </w:tc>
        <w:tc>
          <w:tcPr>
            <w:tcW w:w="4860" w:type="dxa"/>
            <w:shd w:val="clear" w:color="auto" w:fill="auto"/>
            <w:vAlign w:val="center"/>
          </w:tcPr>
          <w:p w:rsidR="000E0547" w:rsidRPr="00CC7A77" w:rsidRDefault="00E5397C" w:rsidP="00C0169A">
            <w:pPr>
              <w:pStyle w:val="a5"/>
              <w:adjustRightInd w:val="0"/>
              <w:snapToGrid w:val="0"/>
              <w:ind w:leftChars="-15" w:left="-33" w:rightChars="-15" w:right="-33" w:firstLineChars="0" w:firstLine="0"/>
              <w:rPr>
                <w:color w:val="FF0000"/>
              </w:rPr>
            </w:pPr>
            <w:r w:rsidRPr="00CC7A77">
              <w:rPr>
                <w:rFonts w:hint="eastAsia"/>
                <w:color w:val="FF0000"/>
              </w:rPr>
              <w:t>根据投标人的注册资本、公司成立年限与员工数</w:t>
            </w:r>
            <w:r w:rsidR="000E0547" w:rsidRPr="00CC7A77">
              <w:rPr>
                <w:rFonts w:hint="eastAsia"/>
                <w:color w:val="FF0000"/>
              </w:rPr>
              <w:t>等综合评定。</w:t>
            </w:r>
          </w:p>
        </w:tc>
      </w:tr>
      <w:tr w:rsidR="00C079E8" w:rsidRPr="00C079E8" w:rsidTr="00363839">
        <w:trPr>
          <w:cantSplit/>
          <w:trHeight w:val="545"/>
        </w:trPr>
        <w:tc>
          <w:tcPr>
            <w:tcW w:w="488" w:type="dxa"/>
            <w:vMerge/>
            <w:shd w:val="clear" w:color="auto" w:fill="auto"/>
            <w:vAlign w:val="center"/>
          </w:tcPr>
          <w:p w:rsidR="000E0547" w:rsidRPr="00C079E8" w:rsidRDefault="000E0547" w:rsidP="00F56A2C">
            <w:pPr>
              <w:pStyle w:val="a5"/>
              <w:adjustRightInd w:val="0"/>
              <w:snapToGrid w:val="0"/>
              <w:ind w:leftChars="-15" w:left="-33" w:rightChars="-15" w:right="-33" w:firstLineChars="0" w:firstLine="0"/>
            </w:pPr>
          </w:p>
        </w:tc>
        <w:tc>
          <w:tcPr>
            <w:tcW w:w="1302" w:type="dxa"/>
            <w:vMerge/>
            <w:shd w:val="clear" w:color="auto" w:fill="auto"/>
            <w:vAlign w:val="center"/>
          </w:tcPr>
          <w:p w:rsidR="000E0547" w:rsidRPr="00CC7A77" w:rsidRDefault="000E0547" w:rsidP="0043120F">
            <w:pPr>
              <w:pStyle w:val="a5"/>
              <w:adjustRightInd w:val="0"/>
              <w:snapToGrid w:val="0"/>
              <w:ind w:leftChars="-25" w:left="-55" w:rightChars="-25" w:right="-55" w:firstLineChars="0" w:firstLine="0"/>
              <w:jc w:val="center"/>
              <w:rPr>
                <w:color w:val="FF0000"/>
              </w:rPr>
            </w:pPr>
          </w:p>
        </w:tc>
        <w:tc>
          <w:tcPr>
            <w:tcW w:w="1820" w:type="dxa"/>
            <w:shd w:val="clear" w:color="auto" w:fill="auto"/>
            <w:vAlign w:val="center"/>
          </w:tcPr>
          <w:p w:rsidR="000E0547" w:rsidRPr="00CC7A77" w:rsidRDefault="00E5397C" w:rsidP="0043120F">
            <w:pPr>
              <w:pStyle w:val="a5"/>
              <w:adjustRightInd w:val="0"/>
              <w:snapToGrid w:val="0"/>
              <w:ind w:leftChars="-15" w:left="-33" w:rightChars="-15" w:right="-33" w:firstLineChars="0" w:firstLine="0"/>
              <w:rPr>
                <w:rFonts w:asciiTheme="minorEastAsia" w:eastAsiaTheme="minorEastAsia" w:hAnsiTheme="minorEastAsia"/>
                <w:color w:val="FF0000"/>
              </w:rPr>
            </w:pPr>
            <w:r w:rsidRPr="00CC7A77">
              <w:rPr>
                <w:rFonts w:asciiTheme="minorEastAsia" w:eastAsiaTheme="minorEastAsia" w:hAnsiTheme="minorEastAsia" w:hint="eastAsia"/>
                <w:color w:val="FF0000"/>
              </w:rPr>
              <w:t>专业</w:t>
            </w:r>
            <w:r w:rsidR="000E0547" w:rsidRPr="00CC7A77">
              <w:rPr>
                <w:rFonts w:asciiTheme="minorEastAsia" w:eastAsiaTheme="minorEastAsia" w:hAnsiTheme="minorEastAsia" w:hint="eastAsia"/>
                <w:color w:val="FF0000"/>
              </w:rPr>
              <w:t>资质（</w:t>
            </w:r>
            <w:r w:rsidRPr="00CC7A77">
              <w:rPr>
                <w:rFonts w:asciiTheme="minorEastAsia" w:eastAsiaTheme="minorEastAsia" w:hAnsiTheme="minorEastAsia" w:hint="eastAsia"/>
                <w:color w:val="FF0000"/>
              </w:rPr>
              <w:t>4</w:t>
            </w:r>
            <w:r w:rsidR="000E0547" w:rsidRPr="00CC7A77">
              <w:rPr>
                <w:rFonts w:asciiTheme="minorEastAsia" w:eastAsiaTheme="minorEastAsia" w:hAnsiTheme="minorEastAsia" w:hint="eastAsia"/>
                <w:color w:val="FF0000"/>
              </w:rPr>
              <w:t>分）</w:t>
            </w:r>
          </w:p>
        </w:tc>
        <w:tc>
          <w:tcPr>
            <w:tcW w:w="4860" w:type="dxa"/>
            <w:shd w:val="clear" w:color="auto" w:fill="auto"/>
            <w:vAlign w:val="center"/>
          </w:tcPr>
          <w:p w:rsidR="00BB1604" w:rsidRPr="00CC7A77" w:rsidRDefault="00BB1604" w:rsidP="00BB1604">
            <w:pPr>
              <w:ind w:rightChars="-15" w:right="-33"/>
              <w:rPr>
                <w:rFonts w:ascii="Calibri" w:eastAsia="宋体" w:hAnsi="Calibri" w:cs="Times New Roman"/>
                <w:color w:val="FF0000"/>
                <w:kern w:val="2"/>
                <w:sz w:val="21"/>
              </w:rPr>
            </w:pPr>
            <w:r w:rsidRPr="00CC7A77">
              <w:rPr>
                <w:rFonts w:ascii="Calibri" w:eastAsia="宋体" w:hAnsi="Calibri" w:cs="Times New Roman" w:hint="eastAsia"/>
                <w:color w:val="FF0000"/>
                <w:kern w:val="2"/>
                <w:sz w:val="21"/>
              </w:rPr>
              <w:t>1</w:t>
            </w:r>
            <w:r w:rsidRPr="00CC7A77">
              <w:rPr>
                <w:rFonts w:ascii="Calibri" w:eastAsia="宋体" w:hAnsi="Calibri" w:cs="Times New Roman" w:hint="eastAsia"/>
                <w:color w:val="FF0000"/>
                <w:kern w:val="2"/>
                <w:sz w:val="21"/>
              </w:rPr>
              <w:t>、</w:t>
            </w:r>
            <w:r w:rsidR="004A1E88" w:rsidRPr="00CC7A77">
              <w:rPr>
                <w:rFonts w:ascii="Calibri" w:eastAsia="宋体" w:hAnsi="Calibri" w:cs="Times New Roman" w:hint="eastAsia"/>
                <w:color w:val="FF0000"/>
                <w:kern w:val="2"/>
                <w:sz w:val="21"/>
              </w:rPr>
              <w:t>计算机系统集成资质、安防工程企业资质或信息安全集成资质，每个证书一级资质得</w:t>
            </w:r>
            <w:r w:rsidR="004A1E88" w:rsidRPr="00CC7A77">
              <w:rPr>
                <w:rFonts w:ascii="Calibri" w:eastAsia="宋体" w:hAnsi="Calibri" w:cs="Times New Roman" w:hint="eastAsia"/>
                <w:color w:val="FF0000"/>
                <w:kern w:val="2"/>
                <w:sz w:val="21"/>
              </w:rPr>
              <w:t>1</w:t>
            </w:r>
            <w:r w:rsidR="004A1E88" w:rsidRPr="00CC7A77">
              <w:rPr>
                <w:rFonts w:ascii="Calibri" w:eastAsia="宋体" w:hAnsi="Calibri" w:cs="Times New Roman" w:hint="eastAsia"/>
                <w:color w:val="FF0000"/>
                <w:kern w:val="2"/>
                <w:sz w:val="21"/>
              </w:rPr>
              <w:t>分，二级资质得</w:t>
            </w:r>
            <w:r w:rsidR="004A1E88" w:rsidRPr="00CC7A77">
              <w:rPr>
                <w:rFonts w:ascii="Calibri" w:eastAsia="宋体" w:hAnsi="Calibri" w:cs="Times New Roman" w:hint="eastAsia"/>
                <w:color w:val="FF0000"/>
                <w:kern w:val="2"/>
                <w:sz w:val="21"/>
              </w:rPr>
              <w:t>0.75</w:t>
            </w:r>
            <w:r w:rsidR="004A1E88" w:rsidRPr="00CC7A77">
              <w:rPr>
                <w:rFonts w:ascii="Calibri" w:eastAsia="宋体" w:hAnsi="Calibri" w:cs="Times New Roman" w:hint="eastAsia"/>
                <w:color w:val="FF0000"/>
                <w:kern w:val="2"/>
                <w:sz w:val="21"/>
              </w:rPr>
              <w:t>分，三级资质得</w:t>
            </w:r>
            <w:r w:rsidR="004A1E88" w:rsidRPr="00CC7A77">
              <w:rPr>
                <w:rFonts w:ascii="Calibri" w:eastAsia="宋体" w:hAnsi="Calibri" w:cs="Times New Roman" w:hint="eastAsia"/>
                <w:color w:val="FF0000"/>
                <w:kern w:val="2"/>
                <w:sz w:val="21"/>
              </w:rPr>
              <w:t>0.5</w:t>
            </w:r>
            <w:r w:rsidR="004A1E88" w:rsidRPr="00CC7A77">
              <w:rPr>
                <w:rFonts w:ascii="Calibri" w:eastAsia="宋体" w:hAnsi="Calibri" w:cs="Times New Roman" w:hint="eastAsia"/>
                <w:color w:val="FF0000"/>
                <w:kern w:val="2"/>
                <w:sz w:val="21"/>
              </w:rPr>
              <w:t>分，</w:t>
            </w:r>
            <w:r w:rsidR="00F17AEE" w:rsidRPr="00CC7A77">
              <w:rPr>
                <w:rFonts w:ascii="Calibri" w:eastAsia="宋体" w:hAnsi="Calibri" w:cs="Times New Roman" w:hint="eastAsia"/>
                <w:color w:val="FF0000"/>
                <w:kern w:val="2"/>
                <w:sz w:val="21"/>
              </w:rPr>
              <w:t>最高得</w:t>
            </w:r>
            <w:r w:rsidRPr="00CC7A77">
              <w:rPr>
                <w:rFonts w:ascii="Calibri" w:eastAsia="宋体" w:hAnsi="Calibri" w:cs="Times New Roman" w:hint="eastAsia"/>
                <w:color w:val="FF0000"/>
                <w:kern w:val="2"/>
                <w:sz w:val="21"/>
              </w:rPr>
              <w:t>3</w:t>
            </w:r>
            <w:r w:rsidR="00F17AEE" w:rsidRPr="00CC7A77">
              <w:rPr>
                <w:rFonts w:ascii="Calibri" w:eastAsia="宋体" w:hAnsi="Calibri" w:cs="Times New Roman" w:hint="eastAsia"/>
                <w:color w:val="FF0000"/>
                <w:kern w:val="2"/>
                <w:sz w:val="21"/>
              </w:rPr>
              <w:t>分，</w:t>
            </w:r>
            <w:r w:rsidR="004A1E88" w:rsidRPr="00CC7A77">
              <w:rPr>
                <w:rFonts w:ascii="Calibri" w:eastAsia="宋体" w:hAnsi="Calibri" w:cs="Times New Roman" w:hint="eastAsia"/>
                <w:color w:val="FF0000"/>
                <w:kern w:val="2"/>
                <w:sz w:val="21"/>
              </w:rPr>
              <w:t>证书原件现场查验。</w:t>
            </w:r>
          </w:p>
          <w:p w:rsidR="004A1E88" w:rsidRPr="00CC7A77" w:rsidRDefault="00BB1604" w:rsidP="00BB1604">
            <w:pPr>
              <w:ind w:rightChars="-15" w:right="-33"/>
              <w:rPr>
                <w:rFonts w:ascii="Calibri" w:eastAsia="宋体" w:hAnsi="Calibri" w:cs="Times New Roman"/>
                <w:color w:val="FF0000"/>
                <w:kern w:val="2"/>
                <w:sz w:val="21"/>
              </w:rPr>
            </w:pPr>
            <w:r w:rsidRPr="00CC7A77">
              <w:rPr>
                <w:rFonts w:ascii="Calibri" w:eastAsia="宋体" w:hAnsi="Calibri" w:cs="Times New Roman" w:hint="eastAsia"/>
                <w:color w:val="FF0000"/>
                <w:kern w:val="2"/>
                <w:sz w:val="21"/>
              </w:rPr>
              <w:t>2</w:t>
            </w:r>
            <w:r w:rsidRPr="00CC7A77">
              <w:rPr>
                <w:rFonts w:ascii="Calibri" w:eastAsia="宋体" w:hAnsi="Calibri" w:cs="Times New Roman" w:hint="eastAsia"/>
                <w:color w:val="FF0000"/>
                <w:kern w:val="2"/>
                <w:sz w:val="21"/>
              </w:rPr>
              <w:t>、</w:t>
            </w:r>
            <w:r w:rsidR="004A1E88" w:rsidRPr="00CC7A77">
              <w:rPr>
                <w:rFonts w:ascii="Calibri" w:eastAsia="宋体" w:hAnsi="Calibri" w:cs="Times New Roman" w:hint="eastAsia"/>
                <w:color w:val="FF0000"/>
                <w:kern w:val="2"/>
                <w:sz w:val="21"/>
              </w:rPr>
              <w:t>AAA</w:t>
            </w:r>
            <w:r w:rsidR="004A1E88" w:rsidRPr="00CC7A77">
              <w:rPr>
                <w:rFonts w:ascii="Calibri" w:eastAsia="宋体" w:hAnsi="Calibri" w:cs="Times New Roman" w:hint="eastAsia"/>
                <w:color w:val="FF0000"/>
                <w:kern w:val="2"/>
                <w:sz w:val="21"/>
              </w:rPr>
              <w:t>资信证书、高新技术企业证书，每个证书得</w:t>
            </w:r>
            <w:r w:rsidR="004A1E88" w:rsidRPr="00CC7A77">
              <w:rPr>
                <w:rFonts w:ascii="Calibri" w:eastAsia="宋体" w:hAnsi="Calibri" w:cs="Times New Roman" w:hint="eastAsia"/>
                <w:color w:val="FF0000"/>
                <w:kern w:val="2"/>
                <w:sz w:val="21"/>
              </w:rPr>
              <w:t>0.5</w:t>
            </w:r>
            <w:r w:rsidR="004A1E88" w:rsidRPr="00CC7A77">
              <w:rPr>
                <w:rFonts w:ascii="Calibri" w:eastAsia="宋体" w:hAnsi="Calibri" w:cs="Times New Roman" w:hint="eastAsia"/>
                <w:color w:val="FF0000"/>
                <w:kern w:val="2"/>
                <w:sz w:val="21"/>
              </w:rPr>
              <w:t>分，最高得</w:t>
            </w:r>
            <w:r w:rsidR="004A1E88" w:rsidRPr="00CC7A77">
              <w:rPr>
                <w:rFonts w:ascii="Calibri" w:eastAsia="宋体" w:hAnsi="Calibri" w:cs="Times New Roman" w:hint="eastAsia"/>
                <w:color w:val="FF0000"/>
                <w:kern w:val="2"/>
                <w:sz w:val="21"/>
              </w:rPr>
              <w:t>1</w:t>
            </w:r>
            <w:r w:rsidR="004A1E88" w:rsidRPr="00CC7A77">
              <w:rPr>
                <w:rFonts w:ascii="Calibri" w:eastAsia="宋体" w:hAnsi="Calibri" w:cs="Times New Roman" w:hint="eastAsia"/>
                <w:color w:val="FF0000"/>
                <w:kern w:val="2"/>
                <w:sz w:val="21"/>
              </w:rPr>
              <w:t>分，证书原件现场查验。</w:t>
            </w:r>
          </w:p>
        </w:tc>
      </w:tr>
      <w:tr w:rsidR="00C079E8" w:rsidRPr="00C079E8" w:rsidTr="00363839">
        <w:trPr>
          <w:cantSplit/>
          <w:trHeight w:val="545"/>
        </w:trPr>
        <w:tc>
          <w:tcPr>
            <w:tcW w:w="488" w:type="dxa"/>
            <w:vMerge/>
            <w:shd w:val="clear" w:color="auto" w:fill="auto"/>
            <w:vAlign w:val="center"/>
          </w:tcPr>
          <w:p w:rsidR="004A1E88" w:rsidRPr="00C079E8" w:rsidRDefault="004A1E88" w:rsidP="00F56A2C">
            <w:pPr>
              <w:pStyle w:val="a5"/>
              <w:adjustRightInd w:val="0"/>
              <w:snapToGrid w:val="0"/>
              <w:ind w:leftChars="-15" w:left="-33" w:rightChars="-15" w:right="-33" w:firstLineChars="0" w:firstLine="0"/>
            </w:pPr>
          </w:p>
        </w:tc>
        <w:tc>
          <w:tcPr>
            <w:tcW w:w="1302" w:type="dxa"/>
            <w:vMerge/>
            <w:shd w:val="clear" w:color="auto" w:fill="auto"/>
            <w:vAlign w:val="center"/>
          </w:tcPr>
          <w:p w:rsidR="004A1E88" w:rsidRPr="00CC7A77" w:rsidRDefault="004A1E88" w:rsidP="0043120F">
            <w:pPr>
              <w:pStyle w:val="a5"/>
              <w:adjustRightInd w:val="0"/>
              <w:snapToGrid w:val="0"/>
              <w:ind w:leftChars="-25" w:left="-55" w:rightChars="-25" w:right="-55" w:firstLineChars="0" w:firstLine="0"/>
              <w:jc w:val="center"/>
              <w:rPr>
                <w:color w:val="FF0000"/>
              </w:rPr>
            </w:pPr>
          </w:p>
        </w:tc>
        <w:tc>
          <w:tcPr>
            <w:tcW w:w="1820" w:type="dxa"/>
            <w:shd w:val="clear" w:color="auto" w:fill="auto"/>
            <w:vAlign w:val="center"/>
          </w:tcPr>
          <w:p w:rsidR="004A1E88" w:rsidRPr="00CC7A77" w:rsidRDefault="004A1E88" w:rsidP="0043120F">
            <w:pPr>
              <w:pStyle w:val="a5"/>
              <w:adjustRightInd w:val="0"/>
              <w:snapToGrid w:val="0"/>
              <w:ind w:leftChars="-15" w:left="-33" w:rightChars="-15" w:right="-33" w:firstLineChars="0" w:firstLine="0"/>
              <w:rPr>
                <w:rFonts w:asciiTheme="minorEastAsia" w:eastAsiaTheme="minorEastAsia" w:hAnsiTheme="minorEastAsia"/>
                <w:color w:val="FF0000"/>
              </w:rPr>
            </w:pPr>
            <w:r w:rsidRPr="00CC7A77">
              <w:rPr>
                <w:rFonts w:asciiTheme="minorEastAsia" w:eastAsiaTheme="minorEastAsia" w:hAnsiTheme="minorEastAsia" w:hint="eastAsia"/>
                <w:color w:val="FF0000"/>
              </w:rPr>
              <w:t>工程</w:t>
            </w:r>
            <w:r w:rsidR="00BB1604" w:rsidRPr="00CC7A77">
              <w:rPr>
                <w:rFonts w:asciiTheme="minorEastAsia" w:eastAsiaTheme="minorEastAsia" w:hAnsiTheme="minorEastAsia" w:hint="eastAsia"/>
                <w:color w:val="FF0000"/>
              </w:rPr>
              <w:t>师</w:t>
            </w:r>
            <w:r w:rsidRPr="00CC7A77">
              <w:rPr>
                <w:rFonts w:asciiTheme="minorEastAsia" w:eastAsiaTheme="minorEastAsia" w:hAnsiTheme="minorEastAsia" w:hint="eastAsia"/>
                <w:color w:val="FF0000"/>
              </w:rPr>
              <w:t>资质</w:t>
            </w:r>
            <w:r w:rsidR="00C0169A" w:rsidRPr="00CC7A77">
              <w:rPr>
                <w:rFonts w:asciiTheme="minorEastAsia" w:eastAsiaTheme="minorEastAsia" w:hAnsiTheme="minorEastAsia" w:hint="eastAsia"/>
                <w:color w:val="FF0000"/>
              </w:rPr>
              <w:t>（2分）</w:t>
            </w:r>
          </w:p>
        </w:tc>
        <w:tc>
          <w:tcPr>
            <w:tcW w:w="4860" w:type="dxa"/>
            <w:shd w:val="clear" w:color="auto" w:fill="auto"/>
            <w:vAlign w:val="center"/>
          </w:tcPr>
          <w:p w:rsidR="004A1E88" w:rsidRPr="00CC7A77" w:rsidRDefault="004A1E88" w:rsidP="006D5B09">
            <w:pPr>
              <w:pStyle w:val="a5"/>
              <w:adjustRightInd w:val="0"/>
              <w:snapToGrid w:val="0"/>
              <w:ind w:leftChars="-15" w:left="-33" w:rightChars="-15" w:right="-33" w:firstLineChars="0" w:firstLine="0"/>
              <w:rPr>
                <w:color w:val="FF0000"/>
              </w:rPr>
            </w:pPr>
            <w:r w:rsidRPr="00CC7A77">
              <w:rPr>
                <w:color w:val="FF0000"/>
              </w:rPr>
              <w:t>投标人参与项目实施的项目经理获得工业信息化部颁发的高级项目经理证书（必须为本公司员工</w:t>
            </w:r>
            <w:r w:rsidR="00F77155" w:rsidRPr="00CC7A77">
              <w:rPr>
                <w:rFonts w:hint="eastAsia"/>
                <w:color w:val="FF0000"/>
              </w:rPr>
              <w:t>，</w:t>
            </w:r>
            <w:r w:rsidR="00F77155" w:rsidRPr="00CC7A77">
              <w:rPr>
                <w:color w:val="FF0000"/>
              </w:rPr>
              <w:t>提供社保</w:t>
            </w:r>
            <w:r w:rsidR="00D07754" w:rsidRPr="00CC7A77">
              <w:rPr>
                <w:rFonts w:hint="eastAsia"/>
                <w:color w:val="FF0000"/>
              </w:rPr>
              <w:t>缴纳</w:t>
            </w:r>
            <w:r w:rsidR="00F77155" w:rsidRPr="00CC7A77">
              <w:rPr>
                <w:color w:val="FF0000"/>
              </w:rPr>
              <w:t>证明</w:t>
            </w:r>
            <w:r w:rsidRPr="00CC7A77">
              <w:rPr>
                <w:color w:val="FF0000"/>
              </w:rPr>
              <w:t>）。每提供一人得</w:t>
            </w:r>
            <w:r w:rsidRPr="00CC7A77">
              <w:rPr>
                <w:color w:val="FF0000"/>
              </w:rPr>
              <w:t>1</w:t>
            </w:r>
            <w:r w:rsidRPr="00CC7A77">
              <w:rPr>
                <w:color w:val="FF0000"/>
              </w:rPr>
              <w:t>分，满分</w:t>
            </w:r>
            <w:r w:rsidRPr="00CC7A77">
              <w:rPr>
                <w:color w:val="FF0000"/>
              </w:rPr>
              <w:t>2</w:t>
            </w:r>
            <w:r w:rsidRPr="00CC7A77">
              <w:rPr>
                <w:color w:val="FF0000"/>
              </w:rPr>
              <w:t>分。证书原件现场查验。</w:t>
            </w:r>
          </w:p>
        </w:tc>
      </w:tr>
      <w:tr w:rsidR="00C079E8" w:rsidRPr="00C079E8" w:rsidTr="00363839">
        <w:trPr>
          <w:cantSplit/>
        </w:trPr>
        <w:tc>
          <w:tcPr>
            <w:tcW w:w="488" w:type="dxa"/>
            <w:vMerge/>
            <w:shd w:val="clear" w:color="auto" w:fill="auto"/>
            <w:vAlign w:val="center"/>
          </w:tcPr>
          <w:p w:rsidR="000E0547" w:rsidRPr="00C079E8" w:rsidRDefault="000E0547" w:rsidP="00F56A2C">
            <w:pPr>
              <w:pStyle w:val="a5"/>
              <w:adjustRightInd w:val="0"/>
              <w:snapToGrid w:val="0"/>
              <w:ind w:leftChars="-15" w:left="-33" w:rightChars="-15" w:right="-33" w:firstLineChars="0" w:firstLine="0"/>
            </w:pPr>
          </w:p>
        </w:tc>
        <w:tc>
          <w:tcPr>
            <w:tcW w:w="1302" w:type="dxa"/>
            <w:vMerge/>
            <w:shd w:val="clear" w:color="auto" w:fill="auto"/>
            <w:vAlign w:val="center"/>
          </w:tcPr>
          <w:p w:rsidR="000E0547" w:rsidRPr="00CC7A77" w:rsidRDefault="000E0547" w:rsidP="0043120F">
            <w:pPr>
              <w:pStyle w:val="a5"/>
              <w:adjustRightInd w:val="0"/>
              <w:snapToGrid w:val="0"/>
              <w:ind w:leftChars="-25" w:left="-55" w:rightChars="-25" w:right="-55" w:firstLineChars="0" w:firstLine="0"/>
              <w:jc w:val="center"/>
              <w:rPr>
                <w:color w:val="FF0000"/>
              </w:rPr>
            </w:pPr>
          </w:p>
        </w:tc>
        <w:tc>
          <w:tcPr>
            <w:tcW w:w="1820" w:type="dxa"/>
            <w:shd w:val="clear" w:color="auto" w:fill="auto"/>
            <w:vAlign w:val="center"/>
          </w:tcPr>
          <w:p w:rsidR="000E0547" w:rsidRPr="00CC7A77" w:rsidRDefault="000E0547" w:rsidP="0043120F">
            <w:pPr>
              <w:pStyle w:val="a5"/>
              <w:adjustRightInd w:val="0"/>
              <w:snapToGrid w:val="0"/>
              <w:ind w:leftChars="-15" w:left="-33" w:rightChars="-15" w:right="-33" w:firstLineChars="0" w:firstLine="0"/>
              <w:rPr>
                <w:rFonts w:asciiTheme="minorEastAsia" w:eastAsiaTheme="minorEastAsia" w:hAnsiTheme="minorEastAsia"/>
                <w:color w:val="FF0000"/>
              </w:rPr>
            </w:pPr>
            <w:r w:rsidRPr="00CC7A77">
              <w:rPr>
                <w:rFonts w:asciiTheme="minorEastAsia" w:eastAsiaTheme="minorEastAsia" w:hAnsiTheme="minorEastAsia" w:hint="eastAsia"/>
                <w:color w:val="FF0000"/>
              </w:rPr>
              <w:t>项目经验</w:t>
            </w:r>
            <w:r w:rsidRPr="00CC7A77">
              <w:rPr>
                <w:rFonts w:asciiTheme="minorEastAsia" w:eastAsiaTheme="minorEastAsia" w:hAnsiTheme="minorEastAsia"/>
                <w:color w:val="FF0000"/>
              </w:rPr>
              <w:t>（6</w:t>
            </w:r>
            <w:r w:rsidRPr="00CC7A77">
              <w:rPr>
                <w:rFonts w:asciiTheme="minorEastAsia" w:eastAsiaTheme="minorEastAsia" w:hAnsiTheme="minorEastAsia" w:hint="eastAsia"/>
                <w:color w:val="FF0000"/>
              </w:rPr>
              <w:t>分</w:t>
            </w:r>
            <w:r w:rsidRPr="00CC7A77">
              <w:rPr>
                <w:rFonts w:asciiTheme="minorEastAsia" w:eastAsiaTheme="minorEastAsia" w:hAnsiTheme="minorEastAsia"/>
                <w:color w:val="FF0000"/>
              </w:rPr>
              <w:t>）</w:t>
            </w:r>
          </w:p>
        </w:tc>
        <w:tc>
          <w:tcPr>
            <w:tcW w:w="4860" w:type="dxa"/>
            <w:shd w:val="clear" w:color="auto" w:fill="auto"/>
            <w:vAlign w:val="center"/>
          </w:tcPr>
          <w:p w:rsidR="000E0547" w:rsidRPr="00CC7A77" w:rsidRDefault="000E0547" w:rsidP="00F56A2C">
            <w:pPr>
              <w:pStyle w:val="a5"/>
              <w:adjustRightInd w:val="0"/>
              <w:snapToGrid w:val="0"/>
              <w:ind w:leftChars="-15" w:left="-33" w:rightChars="-15" w:right="-33" w:firstLineChars="0" w:firstLine="0"/>
              <w:rPr>
                <w:color w:val="FF0000"/>
              </w:rPr>
            </w:pPr>
            <w:r w:rsidRPr="00CC7A77">
              <w:rPr>
                <w:rFonts w:hint="eastAsia"/>
                <w:color w:val="FF0000"/>
              </w:rPr>
              <w:t>提供</w:t>
            </w:r>
            <w:r w:rsidRPr="00CC7A77">
              <w:rPr>
                <w:rFonts w:hint="eastAsia"/>
                <w:color w:val="FF0000"/>
              </w:rPr>
              <w:t>201</w:t>
            </w:r>
            <w:r w:rsidRPr="00CC7A77">
              <w:rPr>
                <w:color w:val="FF0000"/>
              </w:rPr>
              <w:t>5</w:t>
            </w:r>
            <w:r w:rsidRPr="00CC7A77">
              <w:rPr>
                <w:rFonts w:hint="eastAsia"/>
                <w:color w:val="FF0000"/>
              </w:rPr>
              <w:t>年</w:t>
            </w:r>
            <w:r w:rsidRPr="00CC7A77">
              <w:rPr>
                <w:rFonts w:hint="eastAsia"/>
                <w:color w:val="FF0000"/>
              </w:rPr>
              <w:t>1</w:t>
            </w:r>
            <w:r w:rsidRPr="00CC7A77">
              <w:rPr>
                <w:rFonts w:hint="eastAsia"/>
                <w:color w:val="FF0000"/>
              </w:rPr>
              <w:t>月</w:t>
            </w:r>
            <w:r w:rsidRPr="00CC7A77">
              <w:rPr>
                <w:rFonts w:hint="eastAsia"/>
                <w:color w:val="FF0000"/>
              </w:rPr>
              <w:t>1</w:t>
            </w:r>
            <w:r w:rsidRPr="00CC7A77">
              <w:rPr>
                <w:rFonts w:hint="eastAsia"/>
                <w:color w:val="FF0000"/>
              </w:rPr>
              <w:t>日至今签订并完成的教育行业弱电项目业绩，每提供一份得</w:t>
            </w:r>
            <w:r w:rsidRPr="00CC7A77">
              <w:rPr>
                <w:rFonts w:hint="eastAsia"/>
                <w:color w:val="FF0000"/>
              </w:rPr>
              <w:t>1</w:t>
            </w:r>
            <w:r w:rsidRPr="00CC7A77">
              <w:rPr>
                <w:rFonts w:hint="eastAsia"/>
                <w:color w:val="FF0000"/>
              </w:rPr>
              <w:t>分，其它</w:t>
            </w:r>
            <w:r w:rsidRPr="00CC7A77">
              <w:rPr>
                <w:color w:val="FF0000"/>
              </w:rPr>
              <w:t>行业每项得</w:t>
            </w:r>
            <w:r w:rsidRPr="00CC7A77">
              <w:rPr>
                <w:rFonts w:hint="eastAsia"/>
                <w:color w:val="FF0000"/>
              </w:rPr>
              <w:t>0.5</w:t>
            </w:r>
            <w:r w:rsidRPr="00CC7A77">
              <w:rPr>
                <w:rFonts w:hint="eastAsia"/>
                <w:color w:val="FF0000"/>
              </w:rPr>
              <w:t>分</w:t>
            </w:r>
            <w:r w:rsidRPr="00CC7A77">
              <w:rPr>
                <w:color w:val="FF0000"/>
              </w:rPr>
              <w:t>。</w:t>
            </w:r>
            <w:r w:rsidRPr="00CC7A77">
              <w:rPr>
                <w:rFonts w:hint="eastAsia"/>
                <w:color w:val="FF0000"/>
              </w:rPr>
              <w:t>最高</w:t>
            </w:r>
            <w:r w:rsidRPr="00CC7A77">
              <w:rPr>
                <w:rFonts w:hint="eastAsia"/>
                <w:color w:val="FF0000"/>
              </w:rPr>
              <w:t>6</w:t>
            </w:r>
            <w:r w:rsidRPr="00CC7A77">
              <w:rPr>
                <w:rFonts w:hint="eastAsia"/>
                <w:color w:val="FF0000"/>
              </w:rPr>
              <w:t>分。（凭</w:t>
            </w:r>
            <w:r w:rsidRPr="00CC7A77">
              <w:rPr>
                <w:color w:val="FF0000"/>
              </w:rPr>
              <w:t>合同</w:t>
            </w:r>
            <w:r w:rsidRPr="00CC7A77">
              <w:rPr>
                <w:rFonts w:hint="eastAsia"/>
                <w:color w:val="FF0000"/>
              </w:rPr>
              <w:t>复印件</w:t>
            </w:r>
            <w:r w:rsidR="00244A10" w:rsidRPr="00CC7A77">
              <w:rPr>
                <w:rFonts w:hint="eastAsia"/>
                <w:color w:val="FF0000"/>
              </w:rPr>
              <w:t>、</w:t>
            </w:r>
            <w:r w:rsidR="00244A10" w:rsidRPr="00CC7A77">
              <w:rPr>
                <w:color w:val="FF0000"/>
              </w:rPr>
              <w:t>验收证明</w:t>
            </w:r>
            <w:r w:rsidRPr="00CC7A77">
              <w:rPr>
                <w:rFonts w:hint="eastAsia"/>
                <w:color w:val="FF0000"/>
              </w:rPr>
              <w:t>打分，并携带原件备查）</w:t>
            </w:r>
          </w:p>
        </w:tc>
      </w:tr>
      <w:tr w:rsidR="00C079E8" w:rsidRPr="00C079E8" w:rsidTr="00363839">
        <w:trPr>
          <w:cantSplit/>
        </w:trPr>
        <w:tc>
          <w:tcPr>
            <w:tcW w:w="488" w:type="dxa"/>
            <w:shd w:val="clear" w:color="auto" w:fill="auto"/>
            <w:vAlign w:val="center"/>
          </w:tcPr>
          <w:p w:rsidR="000E0547" w:rsidRPr="00C079E8" w:rsidRDefault="00BA704E" w:rsidP="00F56A2C">
            <w:pPr>
              <w:pStyle w:val="a5"/>
              <w:adjustRightInd w:val="0"/>
              <w:snapToGrid w:val="0"/>
              <w:ind w:leftChars="-15" w:left="-33" w:rightChars="-15" w:right="-33" w:firstLineChars="0" w:firstLine="0"/>
            </w:pPr>
            <w:r w:rsidRPr="00C079E8">
              <w:rPr>
                <w:rFonts w:hint="eastAsia"/>
              </w:rPr>
              <w:t>6</w:t>
            </w:r>
          </w:p>
        </w:tc>
        <w:tc>
          <w:tcPr>
            <w:tcW w:w="1302" w:type="dxa"/>
            <w:shd w:val="clear" w:color="auto" w:fill="auto"/>
            <w:vAlign w:val="center"/>
          </w:tcPr>
          <w:p w:rsidR="000E0547" w:rsidRPr="00C079E8" w:rsidRDefault="000E0547" w:rsidP="0043120F">
            <w:pPr>
              <w:pStyle w:val="a5"/>
              <w:adjustRightInd w:val="0"/>
              <w:snapToGrid w:val="0"/>
              <w:ind w:leftChars="-25" w:left="-55" w:rightChars="-25" w:right="-55" w:firstLineChars="0" w:firstLine="0"/>
              <w:jc w:val="center"/>
            </w:pPr>
            <w:r w:rsidRPr="00C079E8">
              <w:rPr>
                <w:rFonts w:hint="eastAsia"/>
              </w:rPr>
              <w:t>投标</w:t>
            </w:r>
            <w:r w:rsidRPr="00C079E8">
              <w:t>文件</w:t>
            </w:r>
            <w:r w:rsidRPr="00C079E8">
              <w:rPr>
                <w:rFonts w:hint="eastAsia"/>
              </w:rPr>
              <w:t>质量</w:t>
            </w:r>
            <w:r w:rsidRPr="00C079E8">
              <w:rPr>
                <w:rFonts w:hint="eastAsia"/>
              </w:rPr>
              <w:t>(2</w:t>
            </w:r>
            <w:r w:rsidRPr="00C079E8">
              <w:rPr>
                <w:rFonts w:hint="eastAsia"/>
              </w:rPr>
              <w:t>分</w:t>
            </w:r>
            <w:r w:rsidRPr="00C079E8">
              <w:rPr>
                <w:rFonts w:hint="eastAsia"/>
              </w:rPr>
              <w:t>)</w:t>
            </w:r>
          </w:p>
        </w:tc>
        <w:tc>
          <w:tcPr>
            <w:tcW w:w="6680" w:type="dxa"/>
            <w:gridSpan w:val="2"/>
            <w:shd w:val="clear" w:color="auto" w:fill="auto"/>
            <w:vAlign w:val="center"/>
          </w:tcPr>
          <w:p w:rsidR="000E0547" w:rsidRPr="00C079E8" w:rsidRDefault="000E0547" w:rsidP="00F56A2C">
            <w:pPr>
              <w:pStyle w:val="a5"/>
              <w:adjustRightInd w:val="0"/>
              <w:snapToGrid w:val="0"/>
              <w:ind w:leftChars="-15" w:left="-33" w:rightChars="-15" w:right="-33" w:firstLineChars="0" w:firstLine="0"/>
            </w:pPr>
            <w:r w:rsidRPr="00C079E8">
              <w:rPr>
                <w:rFonts w:hint="eastAsia"/>
              </w:rPr>
              <w:t>投标文件编制规范、内容完整、条理清晰得</w:t>
            </w:r>
            <w:r w:rsidRPr="00C079E8">
              <w:t>2</w:t>
            </w:r>
            <w:r w:rsidRPr="00C079E8">
              <w:rPr>
                <w:rFonts w:hint="eastAsia"/>
              </w:rPr>
              <w:t>分；投标文件编制内容及条理一般得</w:t>
            </w:r>
            <w:r w:rsidRPr="00C079E8">
              <w:t>1</w:t>
            </w:r>
            <w:r w:rsidRPr="00C079E8">
              <w:rPr>
                <w:rFonts w:hint="eastAsia"/>
              </w:rPr>
              <w:t>分；否则不得分。</w:t>
            </w:r>
          </w:p>
        </w:tc>
      </w:tr>
      <w:tr w:rsidR="000E0547" w:rsidRPr="00C079E8" w:rsidTr="00924EB8">
        <w:trPr>
          <w:cantSplit/>
          <w:trHeight w:val="621"/>
        </w:trPr>
        <w:tc>
          <w:tcPr>
            <w:tcW w:w="488" w:type="dxa"/>
            <w:shd w:val="clear" w:color="auto" w:fill="auto"/>
            <w:vAlign w:val="center"/>
          </w:tcPr>
          <w:p w:rsidR="000E0547" w:rsidRPr="00C079E8" w:rsidRDefault="00BA704E" w:rsidP="00F56A2C">
            <w:pPr>
              <w:pStyle w:val="a5"/>
              <w:adjustRightInd w:val="0"/>
              <w:snapToGrid w:val="0"/>
              <w:ind w:leftChars="-15" w:left="-33" w:rightChars="-15" w:right="-33" w:firstLineChars="0" w:firstLine="0"/>
            </w:pPr>
            <w:r w:rsidRPr="00C079E8">
              <w:rPr>
                <w:rFonts w:hint="eastAsia"/>
              </w:rPr>
              <w:t>7</w:t>
            </w:r>
          </w:p>
        </w:tc>
        <w:tc>
          <w:tcPr>
            <w:tcW w:w="1302" w:type="dxa"/>
            <w:shd w:val="clear" w:color="auto" w:fill="auto"/>
            <w:vAlign w:val="center"/>
          </w:tcPr>
          <w:p w:rsidR="000E0547" w:rsidRPr="00C079E8" w:rsidRDefault="000E0547" w:rsidP="0043120F">
            <w:pPr>
              <w:pStyle w:val="a5"/>
              <w:adjustRightInd w:val="0"/>
              <w:snapToGrid w:val="0"/>
              <w:ind w:leftChars="-25" w:left="-55" w:rightChars="-25" w:right="-55" w:firstLineChars="0" w:firstLine="0"/>
              <w:jc w:val="center"/>
            </w:pPr>
            <w:r w:rsidRPr="00C079E8">
              <w:rPr>
                <w:rFonts w:hint="eastAsia"/>
              </w:rPr>
              <w:t>其他优惠措施</w:t>
            </w:r>
            <w:r w:rsidRPr="00C079E8">
              <w:rPr>
                <w:rFonts w:hint="eastAsia"/>
              </w:rPr>
              <w:t>(1</w:t>
            </w:r>
            <w:r w:rsidRPr="00C079E8">
              <w:rPr>
                <w:rFonts w:hint="eastAsia"/>
              </w:rPr>
              <w:t>分</w:t>
            </w:r>
            <w:r w:rsidRPr="00C079E8">
              <w:rPr>
                <w:rFonts w:hint="eastAsia"/>
              </w:rPr>
              <w:t>)</w:t>
            </w:r>
          </w:p>
        </w:tc>
        <w:tc>
          <w:tcPr>
            <w:tcW w:w="6680" w:type="dxa"/>
            <w:gridSpan w:val="2"/>
            <w:shd w:val="clear" w:color="auto" w:fill="auto"/>
            <w:vAlign w:val="center"/>
          </w:tcPr>
          <w:p w:rsidR="000E0547" w:rsidRPr="00C079E8" w:rsidRDefault="000E0547" w:rsidP="00F56A2C">
            <w:pPr>
              <w:pStyle w:val="a5"/>
              <w:adjustRightInd w:val="0"/>
              <w:snapToGrid w:val="0"/>
              <w:ind w:leftChars="-15" w:left="-33" w:rightChars="-15" w:right="-33" w:firstLineChars="0" w:firstLine="0"/>
            </w:pPr>
            <w:r w:rsidRPr="00C079E8">
              <w:rPr>
                <w:rFonts w:hint="eastAsia"/>
              </w:rPr>
              <w:t>根据是否提供招标文件要求范围以外，评标委员会认可的具体而实在的优惠措施等综合评定。</w:t>
            </w:r>
          </w:p>
        </w:tc>
      </w:tr>
    </w:tbl>
    <w:p w:rsidR="002A06EA" w:rsidRPr="00C079E8" w:rsidRDefault="002A06EA" w:rsidP="005B4B22">
      <w:pPr>
        <w:pStyle w:val="a5"/>
        <w:spacing w:line="360" w:lineRule="auto"/>
        <w:ind w:firstLineChars="250" w:firstLine="525"/>
      </w:pPr>
    </w:p>
    <w:p w:rsidR="004358AB" w:rsidRPr="00C079E8" w:rsidRDefault="00B2180B" w:rsidP="005B4B22">
      <w:pPr>
        <w:pStyle w:val="a5"/>
        <w:spacing w:line="360" w:lineRule="auto"/>
        <w:ind w:firstLineChars="250" w:firstLine="525"/>
      </w:pPr>
      <w:r w:rsidRPr="00C079E8">
        <w:rPr>
          <w:rFonts w:hint="eastAsia"/>
        </w:rPr>
        <w:t>评分所需资质证明文件、证书、合同等资料请提供复印件，并携带原件备查</w:t>
      </w:r>
      <w:r w:rsidRPr="00C079E8">
        <w:rPr>
          <w:rFonts w:ascii="宋体" w:hAnsi="宋体" w:hint="eastAsia"/>
          <w:sz w:val="24"/>
        </w:rPr>
        <w:t>。</w:t>
      </w:r>
    </w:p>
    <w:sectPr w:rsidR="004358AB" w:rsidRPr="00C079E8"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B5" w:rsidRDefault="000833B5" w:rsidP="000E161B">
      <w:pPr>
        <w:spacing w:after="0"/>
      </w:pPr>
      <w:r>
        <w:separator/>
      </w:r>
    </w:p>
  </w:endnote>
  <w:endnote w:type="continuationSeparator" w:id="0">
    <w:p w:rsidR="000833B5" w:rsidRDefault="000833B5" w:rsidP="000E1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B5" w:rsidRDefault="000833B5" w:rsidP="000E161B">
      <w:pPr>
        <w:spacing w:after="0"/>
      </w:pPr>
      <w:r>
        <w:separator/>
      </w:r>
    </w:p>
  </w:footnote>
  <w:footnote w:type="continuationSeparator" w:id="0">
    <w:p w:rsidR="000833B5" w:rsidRDefault="000833B5" w:rsidP="000E16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62E9"/>
    <w:multiLevelType w:val="hybridMultilevel"/>
    <w:tmpl w:val="A496BD96"/>
    <w:lvl w:ilvl="0" w:tplc="51D02D78">
      <w:start w:val="1"/>
      <w:numFmt w:val="decimal"/>
      <w:lvlText w:val="%1）"/>
      <w:lvlJc w:val="left"/>
      <w:pPr>
        <w:ind w:left="327" w:hanging="360"/>
      </w:pPr>
      <w:rPr>
        <w:rFonts w:hint="default"/>
      </w:rPr>
    </w:lvl>
    <w:lvl w:ilvl="1" w:tplc="04090019" w:tentative="1">
      <w:start w:val="1"/>
      <w:numFmt w:val="lowerLetter"/>
      <w:lvlText w:val="%2)"/>
      <w:lvlJc w:val="left"/>
      <w:pPr>
        <w:ind w:left="807" w:hanging="420"/>
      </w:pPr>
    </w:lvl>
    <w:lvl w:ilvl="2" w:tplc="0409001B" w:tentative="1">
      <w:start w:val="1"/>
      <w:numFmt w:val="lowerRoman"/>
      <w:lvlText w:val="%3."/>
      <w:lvlJc w:val="right"/>
      <w:pPr>
        <w:ind w:left="1227" w:hanging="420"/>
      </w:pPr>
    </w:lvl>
    <w:lvl w:ilvl="3" w:tplc="0409000F" w:tentative="1">
      <w:start w:val="1"/>
      <w:numFmt w:val="decimal"/>
      <w:lvlText w:val="%4."/>
      <w:lvlJc w:val="left"/>
      <w:pPr>
        <w:ind w:left="1647" w:hanging="420"/>
      </w:pPr>
    </w:lvl>
    <w:lvl w:ilvl="4" w:tplc="04090019" w:tentative="1">
      <w:start w:val="1"/>
      <w:numFmt w:val="lowerLetter"/>
      <w:lvlText w:val="%5)"/>
      <w:lvlJc w:val="left"/>
      <w:pPr>
        <w:ind w:left="2067" w:hanging="420"/>
      </w:pPr>
    </w:lvl>
    <w:lvl w:ilvl="5" w:tplc="0409001B" w:tentative="1">
      <w:start w:val="1"/>
      <w:numFmt w:val="lowerRoman"/>
      <w:lvlText w:val="%6."/>
      <w:lvlJc w:val="right"/>
      <w:pPr>
        <w:ind w:left="2487" w:hanging="420"/>
      </w:pPr>
    </w:lvl>
    <w:lvl w:ilvl="6" w:tplc="0409000F" w:tentative="1">
      <w:start w:val="1"/>
      <w:numFmt w:val="decimal"/>
      <w:lvlText w:val="%7."/>
      <w:lvlJc w:val="left"/>
      <w:pPr>
        <w:ind w:left="2907" w:hanging="420"/>
      </w:pPr>
    </w:lvl>
    <w:lvl w:ilvl="7" w:tplc="04090019" w:tentative="1">
      <w:start w:val="1"/>
      <w:numFmt w:val="lowerLetter"/>
      <w:lvlText w:val="%8)"/>
      <w:lvlJc w:val="left"/>
      <w:pPr>
        <w:ind w:left="3327" w:hanging="420"/>
      </w:pPr>
    </w:lvl>
    <w:lvl w:ilvl="8" w:tplc="0409001B" w:tentative="1">
      <w:start w:val="1"/>
      <w:numFmt w:val="lowerRoman"/>
      <w:lvlText w:val="%9."/>
      <w:lvlJc w:val="right"/>
      <w:pPr>
        <w:ind w:left="3747" w:hanging="420"/>
      </w:pPr>
    </w:lvl>
  </w:abstractNum>
  <w:abstractNum w:abstractNumId="1">
    <w:nsid w:val="24FF7FC4"/>
    <w:multiLevelType w:val="hybridMultilevel"/>
    <w:tmpl w:val="7A28B7DA"/>
    <w:lvl w:ilvl="0" w:tplc="0346DF7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AAD01EF"/>
    <w:multiLevelType w:val="hybridMultilevel"/>
    <w:tmpl w:val="955EB9C4"/>
    <w:lvl w:ilvl="0" w:tplc="9B0C920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3E36"/>
    <w:rsid w:val="00031885"/>
    <w:rsid w:val="00035EBD"/>
    <w:rsid w:val="00043341"/>
    <w:rsid w:val="00073C67"/>
    <w:rsid w:val="000833B5"/>
    <w:rsid w:val="000B110A"/>
    <w:rsid w:val="000E0547"/>
    <w:rsid w:val="000E161B"/>
    <w:rsid w:val="00102AB4"/>
    <w:rsid w:val="0010753A"/>
    <w:rsid w:val="00112B4B"/>
    <w:rsid w:val="001208DD"/>
    <w:rsid w:val="00124BE6"/>
    <w:rsid w:val="001856A4"/>
    <w:rsid w:val="00194D02"/>
    <w:rsid w:val="001E6B5A"/>
    <w:rsid w:val="001F777C"/>
    <w:rsid w:val="0020032F"/>
    <w:rsid w:val="002067FA"/>
    <w:rsid w:val="002072BD"/>
    <w:rsid w:val="00217908"/>
    <w:rsid w:val="00244A10"/>
    <w:rsid w:val="00273025"/>
    <w:rsid w:val="00291054"/>
    <w:rsid w:val="00291921"/>
    <w:rsid w:val="002A06EA"/>
    <w:rsid w:val="002A0E65"/>
    <w:rsid w:val="002C0AFE"/>
    <w:rsid w:val="002F3EB3"/>
    <w:rsid w:val="002F693B"/>
    <w:rsid w:val="00306BBC"/>
    <w:rsid w:val="00307215"/>
    <w:rsid w:val="00307778"/>
    <w:rsid w:val="00323B43"/>
    <w:rsid w:val="00340078"/>
    <w:rsid w:val="00340D62"/>
    <w:rsid w:val="00357A6D"/>
    <w:rsid w:val="00363839"/>
    <w:rsid w:val="003B3BA2"/>
    <w:rsid w:val="003B57A6"/>
    <w:rsid w:val="003C28F9"/>
    <w:rsid w:val="003D00D0"/>
    <w:rsid w:val="003D37D8"/>
    <w:rsid w:val="003E40AC"/>
    <w:rsid w:val="003E6DBC"/>
    <w:rsid w:val="0042363B"/>
    <w:rsid w:val="00426133"/>
    <w:rsid w:val="00427BE3"/>
    <w:rsid w:val="0043120F"/>
    <w:rsid w:val="004358AB"/>
    <w:rsid w:val="00446B34"/>
    <w:rsid w:val="00455601"/>
    <w:rsid w:val="00482915"/>
    <w:rsid w:val="004A1E88"/>
    <w:rsid w:val="004C5CE1"/>
    <w:rsid w:val="004D4ED4"/>
    <w:rsid w:val="004E3F65"/>
    <w:rsid w:val="00514918"/>
    <w:rsid w:val="00545885"/>
    <w:rsid w:val="00577AAC"/>
    <w:rsid w:val="0059258F"/>
    <w:rsid w:val="005B0EF7"/>
    <w:rsid w:val="005B4B22"/>
    <w:rsid w:val="005C5880"/>
    <w:rsid w:val="005E0AE2"/>
    <w:rsid w:val="005E2767"/>
    <w:rsid w:val="005E62A2"/>
    <w:rsid w:val="00605125"/>
    <w:rsid w:val="0060792B"/>
    <w:rsid w:val="00625ED1"/>
    <w:rsid w:val="00636316"/>
    <w:rsid w:val="00645904"/>
    <w:rsid w:val="0065013F"/>
    <w:rsid w:val="0065075D"/>
    <w:rsid w:val="00650E6A"/>
    <w:rsid w:val="006902EB"/>
    <w:rsid w:val="006B5639"/>
    <w:rsid w:val="006C792D"/>
    <w:rsid w:val="006D5B09"/>
    <w:rsid w:val="007039C6"/>
    <w:rsid w:val="007157A2"/>
    <w:rsid w:val="00723C7C"/>
    <w:rsid w:val="00727532"/>
    <w:rsid w:val="007304EC"/>
    <w:rsid w:val="00732AF6"/>
    <w:rsid w:val="00753A01"/>
    <w:rsid w:val="007777D8"/>
    <w:rsid w:val="00785EEE"/>
    <w:rsid w:val="007908DD"/>
    <w:rsid w:val="007D630A"/>
    <w:rsid w:val="007F2053"/>
    <w:rsid w:val="008136E3"/>
    <w:rsid w:val="008152F9"/>
    <w:rsid w:val="00835BDC"/>
    <w:rsid w:val="00853CEA"/>
    <w:rsid w:val="008617CF"/>
    <w:rsid w:val="0086631A"/>
    <w:rsid w:val="00873745"/>
    <w:rsid w:val="00883D25"/>
    <w:rsid w:val="00890A2C"/>
    <w:rsid w:val="0089252F"/>
    <w:rsid w:val="00897A9E"/>
    <w:rsid w:val="008A2216"/>
    <w:rsid w:val="008B066E"/>
    <w:rsid w:val="008B3230"/>
    <w:rsid w:val="008B41E3"/>
    <w:rsid w:val="008B7726"/>
    <w:rsid w:val="008E65B6"/>
    <w:rsid w:val="00903716"/>
    <w:rsid w:val="00910AD7"/>
    <w:rsid w:val="00924EB8"/>
    <w:rsid w:val="00931799"/>
    <w:rsid w:val="009630E2"/>
    <w:rsid w:val="009756CA"/>
    <w:rsid w:val="009A7C75"/>
    <w:rsid w:val="009C1BBB"/>
    <w:rsid w:val="009E6D89"/>
    <w:rsid w:val="00A042B8"/>
    <w:rsid w:val="00A72E5A"/>
    <w:rsid w:val="00A849F6"/>
    <w:rsid w:val="00AA1D1D"/>
    <w:rsid w:val="00AB2088"/>
    <w:rsid w:val="00AD05FE"/>
    <w:rsid w:val="00AE1A7D"/>
    <w:rsid w:val="00B1574A"/>
    <w:rsid w:val="00B2180B"/>
    <w:rsid w:val="00B26BB4"/>
    <w:rsid w:val="00B30C2E"/>
    <w:rsid w:val="00B666C8"/>
    <w:rsid w:val="00B81E00"/>
    <w:rsid w:val="00B976A2"/>
    <w:rsid w:val="00BA704E"/>
    <w:rsid w:val="00BB1604"/>
    <w:rsid w:val="00C0169A"/>
    <w:rsid w:val="00C079E8"/>
    <w:rsid w:val="00C12E12"/>
    <w:rsid w:val="00C334AF"/>
    <w:rsid w:val="00C477DF"/>
    <w:rsid w:val="00C568CB"/>
    <w:rsid w:val="00C8081B"/>
    <w:rsid w:val="00C84AC7"/>
    <w:rsid w:val="00CC7A77"/>
    <w:rsid w:val="00CF4A87"/>
    <w:rsid w:val="00D07754"/>
    <w:rsid w:val="00D24351"/>
    <w:rsid w:val="00D31D50"/>
    <w:rsid w:val="00D54124"/>
    <w:rsid w:val="00D676C8"/>
    <w:rsid w:val="00D739E8"/>
    <w:rsid w:val="00DC722D"/>
    <w:rsid w:val="00DD6E3F"/>
    <w:rsid w:val="00E05E6C"/>
    <w:rsid w:val="00E2400A"/>
    <w:rsid w:val="00E5397C"/>
    <w:rsid w:val="00E548DA"/>
    <w:rsid w:val="00E559B6"/>
    <w:rsid w:val="00E7239B"/>
    <w:rsid w:val="00EA0A68"/>
    <w:rsid w:val="00EB0725"/>
    <w:rsid w:val="00F0535B"/>
    <w:rsid w:val="00F140A6"/>
    <w:rsid w:val="00F17AEE"/>
    <w:rsid w:val="00F56A2C"/>
    <w:rsid w:val="00F5720E"/>
    <w:rsid w:val="00F62586"/>
    <w:rsid w:val="00F641F4"/>
    <w:rsid w:val="00F77155"/>
    <w:rsid w:val="00F77CB0"/>
    <w:rsid w:val="00FD2BBE"/>
    <w:rsid w:val="00FE5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8737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161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E161B"/>
    <w:rPr>
      <w:rFonts w:ascii="Tahoma" w:hAnsi="Tahoma"/>
      <w:sz w:val="18"/>
      <w:szCs w:val="18"/>
    </w:rPr>
  </w:style>
  <w:style w:type="paragraph" w:styleId="a4">
    <w:name w:val="footer"/>
    <w:basedOn w:val="a"/>
    <w:link w:val="Char0"/>
    <w:uiPriority w:val="99"/>
    <w:unhideWhenUsed/>
    <w:rsid w:val="000E161B"/>
    <w:pPr>
      <w:tabs>
        <w:tab w:val="center" w:pos="4153"/>
        <w:tab w:val="right" w:pos="8306"/>
      </w:tabs>
    </w:pPr>
    <w:rPr>
      <w:sz w:val="18"/>
      <w:szCs w:val="18"/>
    </w:rPr>
  </w:style>
  <w:style w:type="character" w:customStyle="1" w:styleId="Char0">
    <w:name w:val="页脚 Char"/>
    <w:basedOn w:val="a0"/>
    <w:link w:val="a4"/>
    <w:uiPriority w:val="99"/>
    <w:rsid w:val="000E161B"/>
    <w:rPr>
      <w:rFonts w:ascii="Tahoma" w:hAnsi="Tahoma"/>
      <w:sz w:val="18"/>
      <w:szCs w:val="18"/>
    </w:rPr>
  </w:style>
  <w:style w:type="paragraph" w:styleId="a5">
    <w:name w:val="List Paragraph"/>
    <w:basedOn w:val="a"/>
    <w:uiPriority w:val="34"/>
    <w:qFormat/>
    <w:rsid w:val="000E161B"/>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1Char">
    <w:name w:val="标题 1 Char"/>
    <w:basedOn w:val="a0"/>
    <w:link w:val="1"/>
    <w:uiPriority w:val="9"/>
    <w:rsid w:val="00873745"/>
    <w:rPr>
      <w:rFonts w:ascii="Tahoma" w:hAnsi="Tahoma"/>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8737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161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E161B"/>
    <w:rPr>
      <w:rFonts w:ascii="Tahoma" w:hAnsi="Tahoma"/>
      <w:sz w:val="18"/>
      <w:szCs w:val="18"/>
    </w:rPr>
  </w:style>
  <w:style w:type="paragraph" w:styleId="a4">
    <w:name w:val="footer"/>
    <w:basedOn w:val="a"/>
    <w:link w:val="Char0"/>
    <w:uiPriority w:val="99"/>
    <w:unhideWhenUsed/>
    <w:rsid w:val="000E161B"/>
    <w:pPr>
      <w:tabs>
        <w:tab w:val="center" w:pos="4153"/>
        <w:tab w:val="right" w:pos="8306"/>
      </w:tabs>
    </w:pPr>
    <w:rPr>
      <w:sz w:val="18"/>
      <w:szCs w:val="18"/>
    </w:rPr>
  </w:style>
  <w:style w:type="character" w:customStyle="1" w:styleId="Char0">
    <w:name w:val="页脚 Char"/>
    <w:basedOn w:val="a0"/>
    <w:link w:val="a4"/>
    <w:uiPriority w:val="99"/>
    <w:rsid w:val="000E161B"/>
    <w:rPr>
      <w:rFonts w:ascii="Tahoma" w:hAnsi="Tahoma"/>
      <w:sz w:val="18"/>
      <w:szCs w:val="18"/>
    </w:rPr>
  </w:style>
  <w:style w:type="paragraph" w:styleId="a5">
    <w:name w:val="List Paragraph"/>
    <w:basedOn w:val="a"/>
    <w:uiPriority w:val="34"/>
    <w:qFormat/>
    <w:rsid w:val="000E161B"/>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1Char">
    <w:name w:val="标题 1 Char"/>
    <w:basedOn w:val="a0"/>
    <w:link w:val="1"/>
    <w:uiPriority w:val="9"/>
    <w:rsid w:val="00873745"/>
    <w:rPr>
      <w:rFonts w:ascii="Tahoma" w:hAnsi="Tahoma"/>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152</Words>
  <Characters>872</Characters>
  <Application>Microsoft Office Word</Application>
  <DocSecurity>0</DocSecurity>
  <Lines>7</Lines>
  <Paragraphs>2</Paragraphs>
  <ScaleCrop>false</ScaleCrop>
  <Company>Home</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陈军</cp:lastModifiedBy>
  <cp:revision>25</cp:revision>
  <dcterms:created xsi:type="dcterms:W3CDTF">2018-03-06T01:21:00Z</dcterms:created>
  <dcterms:modified xsi:type="dcterms:W3CDTF">2018-03-06T06:48:00Z</dcterms:modified>
</cp:coreProperties>
</file>